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63" w:rsidRPr="009D6563" w:rsidRDefault="009D6563" w:rsidP="009D6563">
      <w:pPr>
        <w:spacing w:after="0" w:line="393" w:lineRule="atLeast"/>
        <w:textAlignment w:val="top"/>
        <w:rPr>
          <w:rFonts w:ascii="Arial" w:eastAsia="Times New Roman" w:hAnsi="Arial" w:cs="Arial"/>
          <w:color w:val="000000"/>
          <w:sz w:val="20"/>
          <w:szCs w:val="20"/>
          <w:lang w:eastAsia="ru-RU"/>
        </w:rPr>
      </w:pPr>
      <w:hyperlink r:id="rId5" w:history="1">
        <w:r w:rsidRPr="009D6563">
          <w:rPr>
            <w:rFonts w:ascii="Arial" w:eastAsia="Times New Roman" w:hAnsi="Arial" w:cs="Arial"/>
            <w:color w:val="642A8F"/>
            <w:sz w:val="20"/>
            <w:szCs w:val="20"/>
            <w:u w:val="single"/>
            <w:lang w:eastAsia="ru-RU"/>
          </w:rPr>
          <w:t>Дополнение Evid на основе Alternat Med</w:t>
        </w:r>
      </w:hyperlink>
      <w:r w:rsidRPr="009D6563">
        <w:rPr>
          <w:rFonts w:ascii="Arial" w:eastAsia="Times New Roman" w:hAnsi="Arial" w:cs="Arial"/>
          <w:color w:val="000000"/>
          <w:sz w:val="20"/>
          <w:szCs w:val="20"/>
          <w:lang w:eastAsia="ru-RU"/>
        </w:rPr>
        <w:t> . 2013; 2013: 602834.</w:t>
      </w:r>
    </w:p>
    <w:p w:rsidR="009D6563" w:rsidRPr="009D6563" w:rsidRDefault="009D6563" w:rsidP="009D6563">
      <w:pPr>
        <w:spacing w:after="0" w:line="393" w:lineRule="atLeast"/>
        <w:textAlignment w:val="top"/>
        <w:rPr>
          <w:rFonts w:ascii="Arial" w:eastAsia="Times New Roman" w:hAnsi="Arial" w:cs="Arial"/>
          <w:color w:val="000000"/>
          <w:sz w:val="20"/>
          <w:szCs w:val="20"/>
          <w:lang w:eastAsia="ru-RU"/>
        </w:rPr>
      </w:pPr>
      <w:r w:rsidRPr="009D6563">
        <w:rPr>
          <w:rFonts w:ascii="Arial" w:eastAsia="Times New Roman" w:hAnsi="Arial" w:cs="Arial"/>
          <w:color w:val="000000"/>
          <w:sz w:val="20"/>
          <w:szCs w:val="20"/>
          <w:lang w:eastAsia="ru-RU"/>
        </w:rPr>
        <w:t>Опубликовано в Интернете 2013 г., 29 августа. Doi:  </w:t>
      </w:r>
      <w:hyperlink r:id="rId6" w:tgtFrame="pmc_ext" w:history="1">
        <w:r w:rsidRPr="009D6563">
          <w:rPr>
            <w:rFonts w:ascii="Arial" w:eastAsia="Times New Roman" w:hAnsi="Arial" w:cs="Arial"/>
            <w:color w:val="642A8F"/>
            <w:sz w:val="20"/>
            <w:szCs w:val="20"/>
            <w:u w:val="single"/>
            <w:lang w:eastAsia="ru-RU"/>
          </w:rPr>
          <w:t>10.1155 / 2013/602834</w:t>
        </w:r>
      </w:hyperlink>
    </w:p>
    <w:p w:rsidR="009D6563" w:rsidRPr="009D6563" w:rsidRDefault="009D6563" w:rsidP="009D6563">
      <w:pPr>
        <w:spacing w:after="0" w:line="393" w:lineRule="atLeast"/>
        <w:jc w:val="right"/>
        <w:textAlignment w:val="top"/>
        <w:rPr>
          <w:rFonts w:ascii="Arial" w:eastAsia="Times New Roman" w:hAnsi="Arial" w:cs="Arial"/>
          <w:color w:val="000000"/>
          <w:sz w:val="20"/>
          <w:szCs w:val="20"/>
          <w:lang w:eastAsia="ru-RU"/>
        </w:rPr>
      </w:pPr>
      <w:r w:rsidRPr="009D6563">
        <w:rPr>
          <w:rFonts w:ascii="Arial" w:eastAsia="Times New Roman" w:hAnsi="Arial" w:cs="Arial"/>
          <w:color w:val="000000"/>
          <w:sz w:val="20"/>
          <w:szCs w:val="20"/>
          <w:lang w:eastAsia="ru-RU"/>
        </w:rPr>
        <w:t>PMCID: PMC3773435</w:t>
      </w:r>
    </w:p>
    <w:p w:rsidR="009D6563" w:rsidRPr="009D6563" w:rsidRDefault="009D6563" w:rsidP="009D6563">
      <w:pPr>
        <w:spacing w:after="166" w:line="393" w:lineRule="atLeast"/>
        <w:jc w:val="right"/>
        <w:textAlignment w:val="top"/>
        <w:rPr>
          <w:rFonts w:ascii="Arial" w:eastAsia="Times New Roman" w:hAnsi="Arial" w:cs="Arial"/>
          <w:color w:val="000000"/>
          <w:sz w:val="20"/>
          <w:szCs w:val="20"/>
          <w:lang w:eastAsia="ru-RU"/>
        </w:rPr>
      </w:pPr>
      <w:r w:rsidRPr="009D6563">
        <w:rPr>
          <w:rFonts w:ascii="Arial" w:eastAsia="Times New Roman" w:hAnsi="Arial" w:cs="Arial"/>
          <w:color w:val="000000"/>
          <w:sz w:val="20"/>
          <w:szCs w:val="20"/>
          <w:lang w:eastAsia="ru-RU"/>
        </w:rPr>
        <w:t>PMID: </w:t>
      </w:r>
      <w:hyperlink r:id="rId7" w:history="1">
        <w:r w:rsidRPr="009D6563">
          <w:rPr>
            <w:rFonts w:ascii="Arial" w:eastAsia="Times New Roman" w:hAnsi="Arial" w:cs="Arial"/>
            <w:color w:val="642A8F"/>
            <w:sz w:val="20"/>
            <w:szCs w:val="20"/>
            <w:u w:val="single"/>
            <w:lang w:eastAsia="ru-RU"/>
          </w:rPr>
          <w:t>24069051</w:t>
        </w:r>
      </w:hyperlink>
    </w:p>
    <w:p w:rsidR="009D6563" w:rsidRPr="009D6563" w:rsidRDefault="009D6563" w:rsidP="009D6563">
      <w:pPr>
        <w:spacing w:before="240" w:after="120" w:line="324" w:lineRule="atLeast"/>
        <w:outlineLvl w:val="0"/>
        <w:rPr>
          <w:rFonts w:ascii="Arial" w:eastAsia="Times New Roman" w:hAnsi="Arial" w:cs="Arial"/>
          <w:color w:val="000000"/>
          <w:kern w:val="36"/>
          <w:sz w:val="31"/>
          <w:szCs w:val="31"/>
          <w:lang w:eastAsia="ru-RU"/>
        </w:rPr>
      </w:pPr>
      <w:r w:rsidRPr="009D6563">
        <w:rPr>
          <w:rFonts w:ascii="Arial" w:eastAsia="Times New Roman" w:hAnsi="Arial" w:cs="Arial"/>
          <w:color w:val="000000"/>
          <w:kern w:val="36"/>
          <w:sz w:val="31"/>
          <w:szCs w:val="31"/>
          <w:lang w:eastAsia="ru-RU"/>
        </w:rPr>
        <w:t>Верблюжье молоко как потенциальная терапия как антиоксидант при расстройстве аутистического спектра (РАС)</w:t>
      </w:r>
    </w:p>
    <w:p w:rsidR="009D6563" w:rsidRPr="009D6563" w:rsidRDefault="009D6563" w:rsidP="009D6563">
      <w:pPr>
        <w:spacing w:after="166" w:line="393" w:lineRule="atLeast"/>
        <w:rPr>
          <w:rFonts w:ascii="Arial" w:eastAsia="Times New Roman" w:hAnsi="Arial" w:cs="Arial"/>
          <w:color w:val="000000"/>
          <w:sz w:val="20"/>
          <w:szCs w:val="20"/>
          <w:lang w:eastAsia="ru-RU"/>
        </w:rPr>
      </w:pPr>
      <w:hyperlink r:id="rId8" w:history="1">
        <w:r w:rsidRPr="009D6563">
          <w:rPr>
            <w:rFonts w:ascii="Arial" w:eastAsia="Times New Roman" w:hAnsi="Arial" w:cs="Arial"/>
            <w:color w:val="642A8F"/>
            <w:sz w:val="20"/>
            <w:szCs w:val="20"/>
            <w:u w:val="single"/>
            <w:lang w:eastAsia="ru-RU"/>
          </w:rPr>
          <w:t>Лайла Я. АЛЬ-АЯДХИ </w:t>
        </w:r>
      </w:hyperlink>
      <w:r w:rsidRPr="009D6563">
        <w:rPr>
          <w:rFonts w:ascii="Arial" w:eastAsia="Times New Roman" w:hAnsi="Arial" w:cs="Arial"/>
          <w:color w:val="000000"/>
          <w:sz w:val="17"/>
          <w:szCs w:val="17"/>
          <w:vertAlign w:val="superscript"/>
          <w:lang w:eastAsia="ru-RU"/>
        </w:rPr>
        <w:t>1 *</w:t>
      </w:r>
      <w:r w:rsidRPr="009D6563">
        <w:rPr>
          <w:rFonts w:ascii="Arial" w:eastAsia="Times New Roman" w:hAnsi="Arial" w:cs="Arial"/>
          <w:color w:val="000000"/>
          <w:sz w:val="20"/>
          <w:szCs w:val="20"/>
          <w:lang w:eastAsia="ru-RU"/>
        </w:rPr>
        <w:t> и </w:t>
      </w:r>
      <w:hyperlink r:id="rId9" w:history="1">
        <w:r w:rsidRPr="009D6563">
          <w:rPr>
            <w:rFonts w:ascii="Arial" w:eastAsia="Times New Roman" w:hAnsi="Arial" w:cs="Arial"/>
            <w:color w:val="642A8F"/>
            <w:sz w:val="20"/>
            <w:szCs w:val="20"/>
            <w:u w:val="single"/>
            <w:lang w:eastAsia="ru-RU"/>
          </w:rPr>
          <w:t>Надра Эльясс Еламин </w:t>
        </w:r>
      </w:hyperlink>
      <w:r w:rsidRPr="009D6563">
        <w:rPr>
          <w:rFonts w:ascii="Arial" w:eastAsia="Times New Roman" w:hAnsi="Arial" w:cs="Arial"/>
          <w:color w:val="000000"/>
          <w:sz w:val="17"/>
          <w:szCs w:val="17"/>
          <w:vertAlign w:val="superscript"/>
          <w:lang w:eastAsia="ru-RU"/>
        </w:rPr>
        <w:t>2</w:t>
      </w:r>
    </w:p>
    <w:p w:rsidR="009D6563" w:rsidRPr="009D6563" w:rsidRDefault="009D6563" w:rsidP="009D6563">
      <w:pPr>
        <w:spacing w:after="166" w:line="393" w:lineRule="atLeast"/>
        <w:rPr>
          <w:rFonts w:ascii="Arial" w:eastAsia="Times New Roman" w:hAnsi="Arial" w:cs="Arial"/>
          <w:color w:val="000000"/>
          <w:sz w:val="20"/>
          <w:szCs w:val="20"/>
          <w:lang w:eastAsia="ru-RU"/>
        </w:rPr>
      </w:pPr>
      <w:hyperlink r:id="rId10" w:history="1">
        <w:r w:rsidRPr="009D6563">
          <w:rPr>
            <w:rFonts w:ascii="Arial" w:eastAsia="Times New Roman" w:hAnsi="Arial" w:cs="Arial"/>
            <w:color w:val="642A8F"/>
            <w:sz w:val="20"/>
            <w:szCs w:val="20"/>
            <w:u w:val="single"/>
            <w:lang w:eastAsia="ru-RU"/>
          </w:rPr>
          <w:t>Информация </w:t>
        </w:r>
      </w:hyperlink>
      <w:hyperlink r:id="rId11" w:history="1">
        <w:r w:rsidRPr="009D6563">
          <w:rPr>
            <w:rFonts w:ascii="Arial" w:eastAsia="Times New Roman" w:hAnsi="Arial" w:cs="Arial"/>
            <w:color w:val="642A8F"/>
            <w:sz w:val="20"/>
            <w:szCs w:val="20"/>
            <w:u w:val="single"/>
            <w:lang w:eastAsia="ru-RU"/>
          </w:rPr>
          <w:t>об </w:t>
        </w:r>
      </w:hyperlink>
      <w:hyperlink r:id="rId12" w:history="1">
        <w:r w:rsidRPr="009D6563">
          <w:rPr>
            <w:rFonts w:ascii="Arial" w:eastAsia="Times New Roman" w:hAnsi="Arial" w:cs="Arial"/>
            <w:color w:val="642A8F"/>
            <w:sz w:val="20"/>
            <w:szCs w:val="20"/>
            <w:u w:val="single"/>
            <w:lang w:eastAsia="ru-RU"/>
          </w:rPr>
          <w:t>авторе </w:t>
        </w:r>
      </w:hyperlink>
      <w:hyperlink r:id="rId13" w:history="1">
        <w:r w:rsidRPr="009D6563">
          <w:rPr>
            <w:rFonts w:ascii="Arial" w:eastAsia="Times New Roman" w:hAnsi="Arial" w:cs="Arial"/>
            <w:color w:val="642A8F"/>
            <w:sz w:val="20"/>
            <w:szCs w:val="20"/>
            <w:u w:val="single"/>
            <w:lang w:eastAsia="ru-RU"/>
          </w:rPr>
          <w:t>Примечания к статье </w:t>
        </w:r>
      </w:hyperlink>
      <w:hyperlink r:id="rId14" w:history="1">
        <w:r w:rsidRPr="009D6563">
          <w:rPr>
            <w:rFonts w:ascii="Arial" w:eastAsia="Times New Roman" w:hAnsi="Arial" w:cs="Arial"/>
            <w:color w:val="642A8F"/>
            <w:sz w:val="20"/>
            <w:szCs w:val="20"/>
            <w:u w:val="single"/>
            <w:lang w:eastAsia="ru-RU"/>
          </w:rPr>
          <w:t>Авторские права и информация об </w:t>
        </w:r>
      </w:hyperlink>
      <w:hyperlink r:id="rId15" w:history="1">
        <w:r w:rsidRPr="009D6563">
          <w:rPr>
            <w:rFonts w:ascii="Arial" w:eastAsia="Times New Roman" w:hAnsi="Arial" w:cs="Arial"/>
            <w:color w:val="642A8F"/>
            <w:sz w:val="20"/>
            <w:szCs w:val="20"/>
            <w:u w:val="single"/>
            <w:lang w:eastAsia="ru-RU"/>
          </w:rPr>
          <w:t>ответственности</w:t>
        </w:r>
      </w:hyperlink>
    </w:p>
    <w:p w:rsidR="009D6563" w:rsidRPr="009D6563" w:rsidRDefault="009D6563" w:rsidP="009D6563">
      <w:pPr>
        <w:shd w:val="clear" w:color="auto" w:fill="FFF4CE"/>
        <w:spacing w:line="393" w:lineRule="atLeast"/>
        <w:rPr>
          <w:rFonts w:ascii="Arial" w:eastAsia="Times New Roman" w:hAnsi="Arial" w:cs="Arial"/>
          <w:color w:val="000000"/>
          <w:sz w:val="20"/>
          <w:szCs w:val="20"/>
          <w:lang w:eastAsia="ru-RU"/>
        </w:rPr>
      </w:pPr>
      <w:r w:rsidRPr="009D6563">
        <w:rPr>
          <w:rFonts w:ascii="Arial" w:eastAsia="Times New Roman" w:hAnsi="Arial" w:cs="Arial"/>
          <w:color w:val="000000"/>
          <w:sz w:val="20"/>
          <w:szCs w:val="20"/>
          <w:lang w:eastAsia="ru-RU"/>
        </w:rPr>
        <w:t>Эта статья </w:t>
      </w:r>
      <w:hyperlink r:id="rId16" w:history="1">
        <w:r w:rsidRPr="009D6563">
          <w:rPr>
            <w:rFonts w:ascii="Arial" w:eastAsia="Times New Roman" w:hAnsi="Arial" w:cs="Arial"/>
            <w:color w:val="642A8F"/>
            <w:sz w:val="20"/>
            <w:szCs w:val="20"/>
            <w:u w:val="single"/>
            <w:lang w:eastAsia="ru-RU"/>
          </w:rPr>
          <w:t>цитировалась</w:t>
        </w:r>
      </w:hyperlink>
      <w:r w:rsidRPr="009D6563">
        <w:rPr>
          <w:rFonts w:ascii="Arial" w:eastAsia="Times New Roman" w:hAnsi="Arial" w:cs="Arial"/>
          <w:color w:val="000000"/>
          <w:sz w:val="20"/>
          <w:szCs w:val="20"/>
          <w:lang w:eastAsia="ru-RU"/>
        </w:rPr>
        <w:t> другими статьями в PMC.</w:t>
      </w:r>
    </w:p>
    <w:p w:rsidR="009D6563" w:rsidRPr="009D6563" w:rsidRDefault="009D6563" w:rsidP="009D6563">
      <w:pPr>
        <w:spacing w:after="0" w:line="240" w:lineRule="auto"/>
        <w:jc w:val="right"/>
        <w:rPr>
          <w:rFonts w:ascii="Arial" w:eastAsia="Times New Roman" w:hAnsi="Arial" w:cs="Arial"/>
          <w:vanish/>
          <w:color w:val="000000"/>
          <w:sz w:val="24"/>
          <w:szCs w:val="24"/>
          <w:lang w:val="en" w:eastAsia="ru-RU"/>
        </w:rPr>
      </w:pPr>
      <w:hyperlink r:id="rId17" w:tooltip="Перейти к другим разделам на этой странице" w:history="1">
        <w:r w:rsidRPr="009D6563">
          <w:rPr>
            <w:rFonts w:ascii="Arial" w:eastAsia="Times New Roman" w:hAnsi="Arial" w:cs="Arial"/>
            <w:vanish/>
            <w:color w:val="642A8F"/>
            <w:sz w:val="24"/>
            <w:szCs w:val="24"/>
            <w:u w:val="single"/>
            <w:lang w:val="en" w:eastAsia="ru-RU"/>
          </w:rPr>
          <w:t>Перейти к:</w:t>
        </w:r>
      </w:hyperlink>
    </w:p>
    <w:p w:rsidR="009D6563" w:rsidRPr="009D6563" w:rsidRDefault="009D6563" w:rsidP="009D6563">
      <w:pPr>
        <w:pBdr>
          <w:bottom w:val="single" w:sz="6" w:space="0" w:color="97B0C8"/>
        </w:pBdr>
        <w:spacing w:before="270" w:after="0" w:line="267" w:lineRule="atLeast"/>
        <w:outlineLvl w:val="1"/>
        <w:rPr>
          <w:rFonts w:ascii="Arial" w:eastAsia="Times New Roman" w:hAnsi="Arial" w:cs="Arial"/>
          <w:color w:val="985735"/>
          <w:sz w:val="27"/>
          <w:szCs w:val="27"/>
          <w:lang w:val="en" w:eastAsia="ru-RU"/>
        </w:rPr>
      </w:pPr>
      <w:r w:rsidRPr="009D6563">
        <w:rPr>
          <w:rFonts w:ascii="Arial" w:eastAsia="Times New Roman" w:hAnsi="Arial" w:cs="Arial"/>
          <w:color w:val="985735"/>
          <w:sz w:val="27"/>
          <w:szCs w:val="27"/>
          <w:lang w:val="en" w:eastAsia="ru-RU"/>
        </w:rPr>
        <w:t>Аннотация</w:t>
      </w:r>
    </w:p>
    <w:p w:rsidR="009D6563" w:rsidRPr="009D6563" w:rsidRDefault="009D6563" w:rsidP="009D6563">
      <w:pPr>
        <w:spacing w:before="166" w:after="166" w:line="240" w:lineRule="auto"/>
        <w:rPr>
          <w:rFonts w:ascii="Times New Roman" w:eastAsia="Times New Roman" w:hAnsi="Times New Roman" w:cs="Times New Roman"/>
          <w:vanish/>
          <w:color w:val="000000"/>
          <w:sz w:val="24"/>
          <w:szCs w:val="24"/>
          <w:lang w:val="en" w:eastAsia="ru-RU"/>
        </w:rPr>
      </w:pPr>
      <w:r w:rsidRPr="009D6563">
        <w:rPr>
          <w:rFonts w:ascii="Times New Roman" w:eastAsia="Times New Roman" w:hAnsi="Times New Roman" w:cs="Times New Roman"/>
          <w:vanish/>
          <w:color w:val="000000"/>
          <w:sz w:val="24"/>
          <w:szCs w:val="24"/>
          <w:lang w:val="en" w:eastAsia="ru-RU"/>
        </w:rPr>
        <w:t>Обширные исследования показали, что окислительный стресс играет жизненно важную роль в патологии нескольких неврологических заболеваний, включая расстройства аутистического спектра (ASD); Эти исследования показали, что GSH и антиоксидантные ферменты играют патофизиологическую роль при аутизме. Кроме того, верблюжье молоко имеет потенциальные терапевтические эффекты при аутизме. Целью настоящего исследования было оценить влияние потребления верблюжьего молока на биомаркеры окислительного стресса у детей, страдающих аутизмом, путем измерения уровня глутатиона, супероксиддисмутазы и миелопероксидазы в плазме до и через 2 недели после употребления верблюжьего молока с использованием метода ELISA. Все измеренные параметры показали значительное увеличение после потребления верблюжьего молока ( </w:t>
      </w:r>
      <w:r w:rsidRPr="009D6563">
        <w:rPr>
          <w:rFonts w:ascii="Times New Roman" w:eastAsia="Times New Roman" w:hAnsi="Times New Roman" w:cs="Times New Roman"/>
          <w:i/>
          <w:iCs/>
          <w:vanish/>
          <w:color w:val="000000"/>
          <w:sz w:val="24"/>
          <w:szCs w:val="24"/>
          <w:lang w:val="en" w:eastAsia="ru-RU"/>
        </w:rPr>
        <w:t>P</w:t>
      </w:r>
      <w:r w:rsidRPr="009D6563">
        <w:rPr>
          <w:rFonts w:ascii="Times New Roman" w:eastAsia="Times New Roman" w:hAnsi="Times New Roman" w:cs="Times New Roman"/>
          <w:vanish/>
          <w:color w:val="000000"/>
          <w:sz w:val="24"/>
          <w:szCs w:val="24"/>
          <w:lang w:val="en" w:eastAsia="ru-RU"/>
        </w:rPr>
        <w:t>&lt;0,5). Эти данные свидетельствуют о том, что верблюжье молоко может играть важную роль в снижении окислительного стресса за счет изменения уровней антиоксидантных ферментов и неэнзиматических молекул антиоксидантов, а также улучшения аутистического поведения, что продемонстрировано улучшенной Шкалой оценки детского аутизма (CARS).</w:t>
      </w:r>
    </w:p>
    <w:p w:rsidR="009D6563" w:rsidRPr="009D6563" w:rsidRDefault="009D6563" w:rsidP="009D6563">
      <w:pPr>
        <w:spacing w:after="0" w:line="240" w:lineRule="auto"/>
        <w:jc w:val="right"/>
        <w:rPr>
          <w:rFonts w:ascii="Arial" w:eastAsia="Times New Roman" w:hAnsi="Arial" w:cs="Arial"/>
          <w:color w:val="000000"/>
          <w:sz w:val="24"/>
          <w:szCs w:val="24"/>
          <w:lang w:eastAsia="ru-RU"/>
        </w:rPr>
      </w:pPr>
      <w:hyperlink r:id="rId18" w:tooltip="Перейти к другим разделам на этой странице" w:history="1">
        <w:r w:rsidRPr="009D6563">
          <w:rPr>
            <w:rFonts w:ascii="Arial" w:eastAsia="Times New Roman" w:hAnsi="Arial" w:cs="Arial"/>
            <w:color w:val="642A8F"/>
            <w:sz w:val="24"/>
            <w:szCs w:val="24"/>
            <w:u w:val="single"/>
            <w:lang w:eastAsia="ru-RU"/>
          </w:rPr>
          <w:t>Перейти к:</w:t>
        </w:r>
      </w:hyperlink>
    </w:p>
    <w:p w:rsidR="009D6563" w:rsidRPr="009D6563" w:rsidRDefault="009D6563" w:rsidP="009D6563">
      <w:pPr>
        <w:pBdr>
          <w:bottom w:val="single" w:sz="6" w:space="0" w:color="97B0C8"/>
        </w:pBdr>
        <w:spacing w:before="270" w:after="0" w:line="267" w:lineRule="atLeast"/>
        <w:outlineLvl w:val="1"/>
        <w:rPr>
          <w:rFonts w:ascii="Arial" w:eastAsia="Times New Roman" w:hAnsi="Arial" w:cs="Arial"/>
          <w:color w:val="985735"/>
          <w:sz w:val="27"/>
          <w:szCs w:val="27"/>
          <w:lang w:eastAsia="ru-RU"/>
        </w:rPr>
      </w:pPr>
      <w:r w:rsidRPr="009D6563">
        <w:rPr>
          <w:rFonts w:ascii="Arial" w:eastAsia="Times New Roman" w:hAnsi="Arial" w:cs="Arial"/>
          <w:color w:val="985735"/>
          <w:sz w:val="27"/>
          <w:szCs w:val="27"/>
          <w:lang w:eastAsia="ru-RU"/>
        </w:rPr>
        <w:t>1. Введение</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Расстройство аутистического спектра (ASD) представляет собой тяжелое расстройство нервного развития с началом до 3 лет [ </w:t>
      </w:r>
      <w:hyperlink r:id="rId19" w:anchor="B1" w:history="1">
        <w:r w:rsidRPr="009D6563">
          <w:rPr>
            <w:rFonts w:ascii="Times New Roman" w:eastAsia="Times New Roman" w:hAnsi="Times New Roman" w:cs="Times New Roman"/>
            <w:color w:val="642A8F"/>
            <w:sz w:val="24"/>
            <w:szCs w:val="24"/>
            <w:u w:val="single"/>
            <w:lang w:eastAsia="ru-RU"/>
          </w:rPr>
          <w:t>1</w:t>
        </w:r>
      </w:hyperlink>
      <w:r w:rsidRPr="009D6563">
        <w:rPr>
          <w:rFonts w:ascii="Times New Roman" w:eastAsia="Times New Roman" w:hAnsi="Times New Roman" w:cs="Times New Roman"/>
          <w:color w:val="000000"/>
          <w:sz w:val="24"/>
          <w:szCs w:val="24"/>
          <w:lang w:eastAsia="ru-RU"/>
        </w:rPr>
        <w:t> , </w:t>
      </w:r>
      <w:hyperlink r:id="rId20" w:anchor="B2" w:history="1">
        <w:r w:rsidRPr="009D6563">
          <w:rPr>
            <w:rFonts w:ascii="Times New Roman" w:eastAsia="Times New Roman" w:hAnsi="Times New Roman" w:cs="Times New Roman"/>
            <w:color w:val="642A8F"/>
            <w:sz w:val="24"/>
            <w:szCs w:val="24"/>
            <w:u w:val="single"/>
            <w:lang w:eastAsia="ru-RU"/>
          </w:rPr>
          <w:t>2</w:t>
        </w:r>
      </w:hyperlink>
      <w:r w:rsidRPr="009D6563">
        <w:rPr>
          <w:rFonts w:ascii="Times New Roman" w:eastAsia="Times New Roman" w:hAnsi="Times New Roman" w:cs="Times New Roman"/>
          <w:color w:val="000000"/>
          <w:sz w:val="24"/>
          <w:szCs w:val="24"/>
          <w:lang w:eastAsia="ru-RU"/>
        </w:rPr>
        <w:t> ]. Он характеризуется нарушениями социальной ориентации, общения и повторяющегося поведения [ </w:t>
      </w:r>
      <w:hyperlink r:id="rId21" w:anchor="B3" w:history="1">
        <w:r w:rsidRPr="009D6563">
          <w:rPr>
            <w:rFonts w:ascii="Times New Roman" w:eastAsia="Times New Roman" w:hAnsi="Times New Roman" w:cs="Times New Roman"/>
            <w:color w:val="642A8F"/>
            <w:sz w:val="24"/>
            <w:szCs w:val="24"/>
            <w:u w:val="single"/>
            <w:lang w:eastAsia="ru-RU"/>
          </w:rPr>
          <w:t>3</w:t>
        </w:r>
      </w:hyperlink>
      <w:r w:rsidRPr="009D6563">
        <w:rPr>
          <w:rFonts w:ascii="Times New Roman" w:eastAsia="Times New Roman" w:hAnsi="Times New Roman" w:cs="Times New Roman"/>
          <w:color w:val="000000"/>
          <w:sz w:val="24"/>
          <w:szCs w:val="24"/>
          <w:lang w:eastAsia="ru-RU"/>
        </w:rPr>
        <w:t> , </w:t>
      </w:r>
      <w:hyperlink r:id="rId22" w:anchor="B4" w:history="1">
        <w:r w:rsidRPr="009D6563">
          <w:rPr>
            <w:rFonts w:ascii="Times New Roman" w:eastAsia="Times New Roman" w:hAnsi="Times New Roman" w:cs="Times New Roman"/>
            <w:color w:val="642A8F"/>
            <w:sz w:val="24"/>
            <w:szCs w:val="24"/>
            <w:u w:val="single"/>
            <w:lang w:eastAsia="ru-RU"/>
          </w:rPr>
          <w:t>4</w:t>
        </w:r>
      </w:hyperlink>
      <w:r w:rsidRPr="009D6563">
        <w:rPr>
          <w:rFonts w:ascii="Times New Roman" w:eastAsia="Times New Roman" w:hAnsi="Times New Roman" w:cs="Times New Roman"/>
          <w:color w:val="000000"/>
          <w:sz w:val="24"/>
          <w:szCs w:val="24"/>
          <w:lang w:eastAsia="ru-RU"/>
        </w:rPr>
        <w:t> ]. В дополнение к поведенческим нарушениям, ASD связан с высокой распространенностью аутоиммунных заболеваний [ </w:t>
      </w:r>
      <w:hyperlink r:id="rId23" w:anchor="B5" w:history="1">
        <w:r w:rsidRPr="009D6563">
          <w:rPr>
            <w:rFonts w:ascii="Times New Roman" w:eastAsia="Times New Roman" w:hAnsi="Times New Roman" w:cs="Times New Roman"/>
            <w:color w:val="642A8F"/>
            <w:sz w:val="24"/>
            <w:szCs w:val="24"/>
            <w:u w:val="single"/>
            <w:lang w:eastAsia="ru-RU"/>
          </w:rPr>
          <w:t>5</w:t>
        </w:r>
      </w:hyperlink>
      <w:r w:rsidRPr="009D6563">
        <w:rPr>
          <w:rFonts w:ascii="Times New Roman" w:eastAsia="Times New Roman" w:hAnsi="Times New Roman" w:cs="Times New Roman"/>
          <w:color w:val="000000"/>
          <w:sz w:val="24"/>
          <w:szCs w:val="24"/>
          <w:lang w:eastAsia="ru-RU"/>
        </w:rPr>
        <w:t> , </w:t>
      </w:r>
      <w:hyperlink r:id="rId24" w:anchor="B6" w:history="1">
        <w:r w:rsidRPr="009D6563">
          <w:rPr>
            <w:rFonts w:ascii="Times New Roman" w:eastAsia="Times New Roman" w:hAnsi="Times New Roman" w:cs="Times New Roman"/>
            <w:color w:val="642A8F"/>
            <w:sz w:val="24"/>
            <w:szCs w:val="24"/>
            <w:u w:val="single"/>
            <w:lang w:eastAsia="ru-RU"/>
          </w:rPr>
          <w:t>6</w:t>
        </w:r>
      </w:hyperlink>
      <w:r w:rsidRPr="009D6563">
        <w:rPr>
          <w:rFonts w:ascii="Times New Roman" w:eastAsia="Times New Roman" w:hAnsi="Times New Roman" w:cs="Times New Roman"/>
          <w:color w:val="000000"/>
          <w:sz w:val="24"/>
          <w:szCs w:val="24"/>
          <w:lang w:eastAsia="ru-RU"/>
        </w:rPr>
        <w:t> ], желудочно-кишечных заболеваний и дисбиоза [ </w:t>
      </w:r>
      <w:hyperlink r:id="rId25" w:anchor="B7" w:history="1">
        <w:r w:rsidRPr="009D6563">
          <w:rPr>
            <w:rFonts w:ascii="Times New Roman" w:eastAsia="Times New Roman" w:hAnsi="Times New Roman" w:cs="Times New Roman"/>
            <w:color w:val="642A8F"/>
            <w:sz w:val="24"/>
            <w:szCs w:val="24"/>
            <w:u w:val="single"/>
            <w:lang w:eastAsia="ru-RU"/>
          </w:rPr>
          <w:t>7</w:t>
        </w:r>
      </w:hyperlink>
      <w:r w:rsidRPr="009D6563">
        <w:rPr>
          <w:rFonts w:ascii="Times New Roman" w:eastAsia="Times New Roman" w:hAnsi="Times New Roman" w:cs="Times New Roman"/>
          <w:color w:val="000000"/>
          <w:sz w:val="24"/>
          <w:szCs w:val="24"/>
          <w:lang w:eastAsia="ru-RU"/>
        </w:rPr>
        <w:t> ], а также умственной отсталости [ </w:t>
      </w:r>
      <w:hyperlink r:id="rId26" w:anchor="B8" w:history="1">
        <w:r w:rsidRPr="009D6563">
          <w:rPr>
            <w:rFonts w:ascii="Times New Roman" w:eastAsia="Times New Roman" w:hAnsi="Times New Roman" w:cs="Times New Roman"/>
            <w:color w:val="642A8F"/>
            <w:sz w:val="24"/>
            <w:szCs w:val="24"/>
            <w:u w:val="single"/>
            <w:lang w:eastAsia="ru-RU"/>
          </w:rPr>
          <w:t>8</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Распространенность аутизма возросла за последние несколько десятилетий. Заболеваемость РАС в США увеличилась в 2008 году до 1 на 88 детей [ </w:t>
      </w:r>
      <w:hyperlink r:id="rId27" w:anchor="B9" w:history="1">
        <w:r w:rsidRPr="009D6563">
          <w:rPr>
            <w:rFonts w:ascii="Times New Roman" w:eastAsia="Times New Roman" w:hAnsi="Times New Roman" w:cs="Times New Roman"/>
            <w:color w:val="642A8F"/>
            <w:sz w:val="24"/>
            <w:szCs w:val="24"/>
            <w:u w:val="single"/>
            <w:lang w:eastAsia="ru-RU"/>
          </w:rPr>
          <w:t>9</w:t>
        </w:r>
      </w:hyperlink>
      <w:r w:rsidRPr="009D6563">
        <w:rPr>
          <w:rFonts w:ascii="Times New Roman" w:eastAsia="Times New Roman" w:hAnsi="Times New Roman" w:cs="Times New Roman"/>
          <w:color w:val="000000"/>
          <w:sz w:val="24"/>
          <w:szCs w:val="24"/>
          <w:lang w:eastAsia="ru-RU"/>
        </w:rPr>
        <w:t> ]. Распространенность расстройств аутистического спектра в Саудовской Аравии оценивается в 6: 1000 [ </w:t>
      </w:r>
      <w:hyperlink r:id="rId28" w:anchor="B10" w:history="1">
        <w:r w:rsidRPr="009D6563">
          <w:rPr>
            <w:rFonts w:ascii="Times New Roman" w:eastAsia="Times New Roman" w:hAnsi="Times New Roman" w:cs="Times New Roman"/>
            <w:color w:val="642A8F"/>
            <w:sz w:val="24"/>
            <w:szCs w:val="24"/>
            <w:u w:val="single"/>
            <w:lang w:eastAsia="ru-RU"/>
          </w:rPr>
          <w:t>10</w:t>
        </w:r>
      </w:hyperlink>
      <w:r w:rsidRPr="009D6563">
        <w:rPr>
          <w:rFonts w:ascii="Times New Roman" w:eastAsia="Times New Roman" w:hAnsi="Times New Roman" w:cs="Times New Roman"/>
          <w:color w:val="000000"/>
          <w:sz w:val="24"/>
          <w:szCs w:val="24"/>
          <w:lang w:eastAsia="ru-RU"/>
        </w:rPr>
        <w:t> ]. Увеличение распространенности оказывает большое влияние на последствия для общественного здравоохранения и стимулирует интенсивные исследования потенциальных этиологических факторов.</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Хотя этиология и патология мало изучен, различные факторы были предложены , чтобы повлиять на аутизм, например, иммунных факторов, экологических, нейрохимических и генетических факторов [ </w:t>
      </w:r>
      <w:hyperlink r:id="rId29" w:anchor="B3" w:history="1">
        <w:r w:rsidRPr="009D6563">
          <w:rPr>
            <w:rFonts w:ascii="Times New Roman" w:eastAsia="Times New Roman" w:hAnsi="Times New Roman" w:cs="Times New Roman"/>
            <w:color w:val="642A8F"/>
            <w:sz w:val="24"/>
            <w:szCs w:val="24"/>
            <w:u w:val="single"/>
            <w:lang w:eastAsia="ru-RU"/>
          </w:rPr>
          <w:t>3</w:t>
        </w:r>
      </w:hyperlink>
      <w:r w:rsidRPr="009D6563">
        <w:rPr>
          <w:rFonts w:ascii="Times New Roman" w:eastAsia="Times New Roman" w:hAnsi="Times New Roman" w:cs="Times New Roman"/>
          <w:color w:val="000000"/>
          <w:sz w:val="24"/>
          <w:szCs w:val="24"/>
          <w:lang w:eastAsia="ru-RU"/>
        </w:rPr>
        <w:t> , </w:t>
      </w:r>
      <w:hyperlink r:id="rId30" w:anchor="B10" w:history="1">
        <w:r w:rsidRPr="009D6563">
          <w:rPr>
            <w:rFonts w:ascii="Times New Roman" w:eastAsia="Times New Roman" w:hAnsi="Times New Roman" w:cs="Times New Roman"/>
            <w:color w:val="642A8F"/>
            <w:sz w:val="24"/>
            <w:szCs w:val="24"/>
            <w:u w:val="single"/>
            <w:lang w:eastAsia="ru-RU"/>
          </w:rPr>
          <w:t>10</w:t>
        </w:r>
      </w:hyperlink>
      <w:r w:rsidRPr="009D6563">
        <w:rPr>
          <w:rFonts w:ascii="Times New Roman" w:eastAsia="Times New Roman" w:hAnsi="Times New Roman" w:cs="Times New Roman"/>
          <w:color w:val="000000"/>
          <w:sz w:val="24"/>
          <w:szCs w:val="24"/>
          <w:lang w:eastAsia="ru-RU"/>
        </w:rPr>
        <w:t> , </w:t>
      </w:r>
      <w:hyperlink r:id="rId31" w:anchor="B11" w:history="1">
        <w:r w:rsidRPr="009D6563">
          <w:rPr>
            <w:rFonts w:ascii="Times New Roman" w:eastAsia="Times New Roman" w:hAnsi="Times New Roman" w:cs="Times New Roman"/>
            <w:color w:val="642A8F"/>
            <w:sz w:val="24"/>
            <w:szCs w:val="24"/>
            <w:u w:val="single"/>
            <w:lang w:eastAsia="ru-RU"/>
          </w:rPr>
          <w:t>11</w:t>
        </w:r>
      </w:hyperlink>
      <w:r w:rsidRPr="009D6563">
        <w:rPr>
          <w:rFonts w:ascii="Times New Roman" w:eastAsia="Times New Roman" w:hAnsi="Times New Roman" w:cs="Times New Roman"/>
          <w:color w:val="000000"/>
          <w:sz w:val="24"/>
          <w:szCs w:val="24"/>
          <w:lang w:eastAsia="ru-RU"/>
        </w:rPr>
        <w:t> ], окислительного стресса [ </w:t>
      </w:r>
      <w:hyperlink r:id="rId32" w:anchor="B10" w:history="1">
        <w:r w:rsidRPr="009D6563">
          <w:rPr>
            <w:rFonts w:ascii="Times New Roman" w:eastAsia="Times New Roman" w:hAnsi="Times New Roman" w:cs="Times New Roman"/>
            <w:color w:val="642A8F"/>
            <w:sz w:val="24"/>
            <w:szCs w:val="24"/>
            <w:u w:val="single"/>
            <w:lang w:eastAsia="ru-RU"/>
          </w:rPr>
          <w:t>10</w:t>
        </w:r>
      </w:hyperlink>
      <w:r w:rsidRPr="009D6563">
        <w:rPr>
          <w:rFonts w:ascii="Times New Roman" w:eastAsia="Times New Roman" w:hAnsi="Times New Roman" w:cs="Times New Roman"/>
          <w:color w:val="000000"/>
          <w:sz w:val="24"/>
          <w:szCs w:val="24"/>
          <w:lang w:eastAsia="ru-RU"/>
        </w:rPr>
        <w:t> - </w:t>
      </w:r>
      <w:hyperlink r:id="rId33" w:anchor="B13" w:history="1">
        <w:r w:rsidRPr="009D6563">
          <w:rPr>
            <w:rFonts w:ascii="Times New Roman" w:eastAsia="Times New Roman" w:hAnsi="Times New Roman" w:cs="Times New Roman"/>
            <w:color w:val="642A8F"/>
            <w:sz w:val="24"/>
            <w:szCs w:val="24"/>
            <w:u w:val="single"/>
            <w:lang w:eastAsia="ru-RU"/>
          </w:rPr>
          <w:t>13</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Обширные исследования показали, что окислительный стресс играет жизненно важную роль в патологии ряда неврологических заболеваний, таких как болезнь Альцгеймера [ </w:t>
      </w:r>
      <w:hyperlink r:id="rId34" w:anchor="B14" w:history="1">
        <w:r w:rsidRPr="009D6563">
          <w:rPr>
            <w:rFonts w:ascii="Times New Roman" w:eastAsia="Times New Roman" w:hAnsi="Times New Roman" w:cs="Times New Roman"/>
            <w:color w:val="642A8F"/>
            <w:sz w:val="24"/>
            <w:szCs w:val="24"/>
            <w:u w:val="single"/>
            <w:lang w:eastAsia="ru-RU"/>
          </w:rPr>
          <w:t>14</w:t>
        </w:r>
      </w:hyperlink>
      <w:r w:rsidRPr="009D6563">
        <w:rPr>
          <w:rFonts w:ascii="Times New Roman" w:eastAsia="Times New Roman" w:hAnsi="Times New Roman" w:cs="Times New Roman"/>
          <w:color w:val="000000"/>
          <w:sz w:val="24"/>
          <w:szCs w:val="24"/>
          <w:lang w:eastAsia="ru-RU"/>
        </w:rPr>
        <w:t> ], синдром Дауна [ </w:t>
      </w:r>
      <w:hyperlink r:id="rId35" w:anchor="B15" w:history="1">
        <w:r w:rsidRPr="009D6563">
          <w:rPr>
            <w:rFonts w:ascii="Times New Roman" w:eastAsia="Times New Roman" w:hAnsi="Times New Roman" w:cs="Times New Roman"/>
            <w:color w:val="642A8F"/>
            <w:sz w:val="24"/>
            <w:szCs w:val="24"/>
            <w:u w:val="single"/>
            <w:lang w:eastAsia="ru-RU"/>
          </w:rPr>
          <w:t>15</w:t>
        </w:r>
      </w:hyperlink>
      <w:r w:rsidRPr="009D6563">
        <w:rPr>
          <w:rFonts w:ascii="Times New Roman" w:eastAsia="Times New Roman" w:hAnsi="Times New Roman" w:cs="Times New Roman"/>
          <w:color w:val="000000"/>
          <w:sz w:val="24"/>
          <w:szCs w:val="24"/>
          <w:lang w:eastAsia="ru-RU"/>
        </w:rPr>
        <w:t> ], болезнь Паркинсона [ </w:t>
      </w:r>
      <w:hyperlink r:id="rId36" w:anchor="B16" w:history="1">
        <w:r w:rsidRPr="009D6563">
          <w:rPr>
            <w:rFonts w:ascii="Times New Roman" w:eastAsia="Times New Roman" w:hAnsi="Times New Roman" w:cs="Times New Roman"/>
            <w:color w:val="642A8F"/>
            <w:sz w:val="24"/>
            <w:szCs w:val="24"/>
            <w:u w:val="single"/>
            <w:lang w:eastAsia="ru-RU"/>
          </w:rPr>
          <w:t>16</w:t>
        </w:r>
      </w:hyperlink>
      <w:r w:rsidRPr="009D6563">
        <w:rPr>
          <w:rFonts w:ascii="Times New Roman" w:eastAsia="Times New Roman" w:hAnsi="Times New Roman" w:cs="Times New Roman"/>
          <w:color w:val="000000"/>
          <w:sz w:val="24"/>
          <w:szCs w:val="24"/>
          <w:lang w:eastAsia="ru-RU"/>
        </w:rPr>
        <w:t> ], шизофрения [ </w:t>
      </w:r>
      <w:hyperlink r:id="rId37" w:anchor="B17" w:history="1">
        <w:r w:rsidRPr="009D6563">
          <w:rPr>
            <w:rFonts w:ascii="Times New Roman" w:eastAsia="Times New Roman" w:hAnsi="Times New Roman" w:cs="Times New Roman"/>
            <w:color w:val="642A8F"/>
            <w:sz w:val="24"/>
            <w:szCs w:val="24"/>
            <w:u w:val="single"/>
            <w:lang w:eastAsia="ru-RU"/>
          </w:rPr>
          <w:t>17</w:t>
        </w:r>
      </w:hyperlink>
      <w:r w:rsidRPr="009D6563">
        <w:rPr>
          <w:rFonts w:ascii="Times New Roman" w:eastAsia="Times New Roman" w:hAnsi="Times New Roman" w:cs="Times New Roman"/>
          <w:color w:val="000000"/>
          <w:sz w:val="24"/>
          <w:szCs w:val="24"/>
          <w:lang w:eastAsia="ru-RU"/>
        </w:rPr>
        <w:t> ], биполярное расстройство [ </w:t>
      </w:r>
      <w:hyperlink r:id="rId38" w:anchor="B18" w:history="1">
        <w:r w:rsidRPr="009D6563">
          <w:rPr>
            <w:rFonts w:ascii="Times New Roman" w:eastAsia="Times New Roman" w:hAnsi="Times New Roman" w:cs="Times New Roman"/>
            <w:color w:val="642A8F"/>
            <w:sz w:val="24"/>
            <w:szCs w:val="24"/>
            <w:u w:val="single"/>
            <w:lang w:eastAsia="ru-RU"/>
          </w:rPr>
          <w:t>18</w:t>
        </w:r>
      </w:hyperlink>
      <w:r w:rsidRPr="009D6563">
        <w:rPr>
          <w:rFonts w:ascii="Times New Roman" w:eastAsia="Times New Roman" w:hAnsi="Times New Roman" w:cs="Times New Roman"/>
          <w:color w:val="000000"/>
          <w:sz w:val="24"/>
          <w:szCs w:val="24"/>
          <w:lang w:eastAsia="ru-RU"/>
        </w:rPr>
        <w:t> ] и аутизм [ </w:t>
      </w:r>
      <w:hyperlink r:id="rId39" w:anchor="B10" w:history="1">
        <w:r w:rsidRPr="009D6563">
          <w:rPr>
            <w:rFonts w:ascii="Times New Roman" w:eastAsia="Times New Roman" w:hAnsi="Times New Roman" w:cs="Times New Roman"/>
            <w:color w:val="642A8F"/>
            <w:sz w:val="24"/>
            <w:szCs w:val="24"/>
            <w:u w:val="single"/>
            <w:lang w:eastAsia="ru-RU"/>
          </w:rPr>
          <w:t>10</w:t>
        </w:r>
      </w:hyperlink>
      <w:r w:rsidRPr="009D6563">
        <w:rPr>
          <w:rFonts w:ascii="Times New Roman" w:eastAsia="Times New Roman" w:hAnsi="Times New Roman" w:cs="Times New Roman"/>
          <w:color w:val="000000"/>
          <w:sz w:val="24"/>
          <w:szCs w:val="24"/>
          <w:lang w:eastAsia="ru-RU"/>
        </w:rPr>
        <w:t> , </w:t>
      </w:r>
      <w:hyperlink r:id="rId40" w:anchor="B14" w:history="1">
        <w:r w:rsidRPr="009D6563">
          <w:rPr>
            <w:rFonts w:ascii="Times New Roman" w:eastAsia="Times New Roman" w:hAnsi="Times New Roman" w:cs="Times New Roman"/>
            <w:color w:val="642A8F"/>
            <w:sz w:val="24"/>
            <w:szCs w:val="24"/>
            <w:u w:val="single"/>
            <w:lang w:eastAsia="ru-RU"/>
          </w:rPr>
          <w:t>14</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Окислительный стресс возникает, когда уровни активных форм кислорода (АФК) превышают антиоксидантную способность клетки. Он действует как медиатор при травмах головного мозга, инсультах и ​​нейродегенеративных заболеваниях [ </w:t>
      </w:r>
      <w:hyperlink r:id="rId41" w:anchor="B19" w:history="1">
        <w:r w:rsidRPr="009D6563">
          <w:rPr>
            <w:rFonts w:ascii="Times New Roman" w:eastAsia="Times New Roman" w:hAnsi="Times New Roman" w:cs="Times New Roman"/>
            <w:color w:val="642A8F"/>
            <w:sz w:val="24"/>
            <w:szCs w:val="24"/>
            <w:u w:val="single"/>
            <w:lang w:eastAsia="ru-RU"/>
          </w:rPr>
          <w:t>19</w:t>
        </w:r>
      </w:hyperlink>
      <w:r w:rsidRPr="009D6563">
        <w:rPr>
          <w:rFonts w:ascii="Times New Roman" w:eastAsia="Times New Roman" w:hAnsi="Times New Roman" w:cs="Times New Roman"/>
          <w:color w:val="000000"/>
          <w:sz w:val="24"/>
          <w:szCs w:val="24"/>
          <w:lang w:eastAsia="ru-RU"/>
        </w:rPr>
        <w:t> - </w:t>
      </w:r>
      <w:hyperlink r:id="rId42" w:anchor="B21" w:history="1">
        <w:r w:rsidRPr="009D6563">
          <w:rPr>
            <w:rFonts w:ascii="Times New Roman" w:eastAsia="Times New Roman" w:hAnsi="Times New Roman" w:cs="Times New Roman"/>
            <w:color w:val="642A8F"/>
            <w:sz w:val="24"/>
            <w:szCs w:val="24"/>
            <w:u w:val="single"/>
            <w:lang w:eastAsia="ru-RU"/>
          </w:rPr>
          <w:t>21</w:t>
        </w:r>
      </w:hyperlink>
      <w:r w:rsidRPr="009D6563">
        <w:rPr>
          <w:rFonts w:ascii="Times New Roman" w:eastAsia="Times New Roman" w:hAnsi="Times New Roman" w:cs="Times New Roman"/>
          <w:color w:val="000000"/>
          <w:sz w:val="24"/>
          <w:szCs w:val="24"/>
          <w:lang w:eastAsia="ru-RU"/>
        </w:rPr>
        <w:t> ]; таким образом, контроль продукции АФК необходим для физиологического функционирования клеток. АФК внутри клеток нейтрализуются антиоксидантными защитными механизмами, включая ферменты супероксиддисмутазы (СОД), каталазы и глутатионпероксида (GSH-Px). Увеличение выработки АФК как центрально (в головном мозге), так и периферически (в плазме) может привести к снижению количества клеток мозга, что приводит к патологии аутизма и апоптозу [ </w:t>
      </w:r>
      <w:hyperlink r:id="rId43" w:anchor="B14" w:history="1">
        <w:r w:rsidRPr="009D6563">
          <w:rPr>
            <w:rFonts w:ascii="Times New Roman" w:eastAsia="Times New Roman" w:hAnsi="Times New Roman" w:cs="Times New Roman"/>
            <w:color w:val="642A8F"/>
            <w:sz w:val="24"/>
            <w:szCs w:val="24"/>
            <w:u w:val="single"/>
            <w:lang w:eastAsia="ru-RU"/>
          </w:rPr>
          <w:t>14</w:t>
        </w:r>
      </w:hyperlink>
      <w:r w:rsidRPr="009D6563">
        <w:rPr>
          <w:rFonts w:ascii="Times New Roman" w:eastAsia="Times New Roman" w:hAnsi="Times New Roman" w:cs="Times New Roman"/>
          <w:color w:val="000000"/>
          <w:sz w:val="24"/>
          <w:szCs w:val="24"/>
          <w:lang w:eastAsia="ru-RU"/>
        </w:rPr>
        <w:t> , </w:t>
      </w:r>
      <w:hyperlink r:id="rId44" w:anchor="B22" w:history="1">
        <w:r w:rsidRPr="009D6563">
          <w:rPr>
            <w:rFonts w:ascii="Times New Roman" w:eastAsia="Times New Roman" w:hAnsi="Times New Roman" w:cs="Times New Roman"/>
            <w:color w:val="642A8F"/>
            <w:sz w:val="24"/>
            <w:szCs w:val="24"/>
            <w:u w:val="single"/>
            <w:lang w:eastAsia="ru-RU"/>
          </w:rPr>
          <w:t>22</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lastRenderedPageBreak/>
        <w:t>Несколько исследований предположили вклад окислительного стресса в развитие аутизма. Эти исследования продемонстрировали изменение антиоксидантных ферментов, таких как GSH-Px, MPO и SOD, перекисное окисление липидов, антиоксидантных белков, таких как церулоплазмин и трансферрин, и детоксифицирующих метаболитов, таких как GSH, а также антиоксидантных питательных витаминов и минералов [ </w:t>
      </w:r>
      <w:hyperlink r:id="rId45" w:anchor="B10" w:history="1">
        <w:r w:rsidRPr="009D6563">
          <w:rPr>
            <w:rFonts w:ascii="Times New Roman" w:eastAsia="Times New Roman" w:hAnsi="Times New Roman" w:cs="Times New Roman"/>
            <w:color w:val="642A8F"/>
            <w:sz w:val="24"/>
            <w:szCs w:val="24"/>
            <w:u w:val="single"/>
            <w:lang w:eastAsia="ru-RU"/>
          </w:rPr>
          <w:t>10</w:t>
        </w:r>
      </w:hyperlink>
      <w:r w:rsidRPr="009D6563">
        <w:rPr>
          <w:rFonts w:ascii="Times New Roman" w:eastAsia="Times New Roman" w:hAnsi="Times New Roman" w:cs="Times New Roman"/>
          <w:color w:val="000000"/>
          <w:sz w:val="24"/>
          <w:szCs w:val="24"/>
          <w:lang w:eastAsia="ru-RU"/>
        </w:rPr>
        <w:t> , </w:t>
      </w:r>
      <w:hyperlink r:id="rId46" w:anchor="B11" w:history="1">
        <w:r w:rsidRPr="009D6563">
          <w:rPr>
            <w:rFonts w:ascii="Times New Roman" w:eastAsia="Times New Roman" w:hAnsi="Times New Roman" w:cs="Times New Roman"/>
            <w:color w:val="642A8F"/>
            <w:sz w:val="24"/>
            <w:szCs w:val="24"/>
            <w:u w:val="single"/>
            <w:lang w:eastAsia="ru-RU"/>
          </w:rPr>
          <w:t>11</w:t>
        </w:r>
      </w:hyperlink>
      <w:r w:rsidRPr="009D6563">
        <w:rPr>
          <w:rFonts w:ascii="Times New Roman" w:eastAsia="Times New Roman" w:hAnsi="Times New Roman" w:cs="Times New Roman"/>
          <w:color w:val="000000"/>
          <w:sz w:val="24"/>
          <w:szCs w:val="24"/>
          <w:lang w:eastAsia="ru-RU"/>
        </w:rPr>
        <w:t> , </w:t>
      </w:r>
      <w:hyperlink r:id="rId47" w:anchor="B13" w:history="1">
        <w:r w:rsidRPr="009D6563">
          <w:rPr>
            <w:rFonts w:ascii="Times New Roman" w:eastAsia="Times New Roman" w:hAnsi="Times New Roman" w:cs="Times New Roman"/>
            <w:color w:val="642A8F"/>
            <w:sz w:val="24"/>
            <w:szCs w:val="24"/>
            <w:u w:val="single"/>
            <w:lang w:eastAsia="ru-RU"/>
          </w:rPr>
          <w:t>13</w:t>
        </w:r>
      </w:hyperlink>
      <w:r w:rsidRPr="009D6563">
        <w:rPr>
          <w:rFonts w:ascii="Times New Roman" w:eastAsia="Times New Roman" w:hAnsi="Times New Roman" w:cs="Times New Roman"/>
          <w:color w:val="000000"/>
          <w:sz w:val="24"/>
          <w:szCs w:val="24"/>
          <w:lang w:eastAsia="ru-RU"/>
        </w:rPr>
        <w:t> , </w:t>
      </w:r>
      <w:hyperlink r:id="rId48" w:anchor="B23" w:history="1">
        <w:r w:rsidRPr="009D6563">
          <w:rPr>
            <w:rFonts w:ascii="Times New Roman" w:eastAsia="Times New Roman" w:hAnsi="Times New Roman" w:cs="Times New Roman"/>
            <w:color w:val="642A8F"/>
            <w:sz w:val="24"/>
            <w:szCs w:val="24"/>
            <w:u w:val="single"/>
            <w:lang w:eastAsia="ru-RU"/>
          </w:rPr>
          <w:t>23</w:t>
        </w:r>
      </w:hyperlink>
      <w:r w:rsidRPr="009D6563">
        <w:rPr>
          <w:rFonts w:ascii="Times New Roman" w:eastAsia="Times New Roman" w:hAnsi="Times New Roman" w:cs="Times New Roman"/>
          <w:color w:val="000000"/>
          <w:sz w:val="24"/>
          <w:szCs w:val="24"/>
          <w:lang w:eastAsia="ru-RU"/>
        </w:rPr>
        <w:t> - </w:t>
      </w:r>
      <w:hyperlink r:id="rId49" w:anchor="B26" w:history="1">
        <w:r w:rsidRPr="009D6563">
          <w:rPr>
            <w:rFonts w:ascii="Times New Roman" w:eastAsia="Times New Roman" w:hAnsi="Times New Roman" w:cs="Times New Roman"/>
            <w:color w:val="642A8F"/>
            <w:sz w:val="24"/>
            <w:szCs w:val="24"/>
            <w:u w:val="single"/>
            <w:lang w:eastAsia="ru-RU"/>
          </w:rPr>
          <w:t>26</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Оказалось, что верблюжье молоко обладает потенциальным терапевтическим эффектом при многих заболеваниях, таких как пищевая аллергия, сахарный диабет [ </w:t>
      </w:r>
      <w:hyperlink r:id="rId50" w:anchor="B27" w:history="1">
        <w:r w:rsidRPr="009D6563">
          <w:rPr>
            <w:rFonts w:ascii="Times New Roman" w:eastAsia="Times New Roman" w:hAnsi="Times New Roman" w:cs="Times New Roman"/>
            <w:color w:val="642A8F"/>
            <w:sz w:val="24"/>
            <w:szCs w:val="24"/>
            <w:u w:val="single"/>
            <w:lang w:eastAsia="ru-RU"/>
          </w:rPr>
          <w:t>27</w:t>
        </w:r>
      </w:hyperlink>
      <w:r w:rsidRPr="009D6563">
        <w:rPr>
          <w:rFonts w:ascii="Times New Roman" w:eastAsia="Times New Roman" w:hAnsi="Times New Roman" w:cs="Times New Roman"/>
          <w:color w:val="000000"/>
          <w:sz w:val="24"/>
          <w:szCs w:val="24"/>
          <w:lang w:eastAsia="ru-RU"/>
        </w:rPr>
        <w:t> , </w:t>
      </w:r>
      <w:hyperlink r:id="rId51" w:anchor="B28" w:history="1">
        <w:r w:rsidRPr="009D6563">
          <w:rPr>
            <w:rFonts w:ascii="Times New Roman" w:eastAsia="Times New Roman" w:hAnsi="Times New Roman" w:cs="Times New Roman"/>
            <w:color w:val="642A8F"/>
            <w:sz w:val="24"/>
            <w:szCs w:val="24"/>
            <w:u w:val="single"/>
            <w:lang w:eastAsia="ru-RU"/>
          </w:rPr>
          <w:t>28</w:t>
        </w:r>
      </w:hyperlink>
      <w:r w:rsidRPr="009D6563">
        <w:rPr>
          <w:rFonts w:ascii="Times New Roman" w:eastAsia="Times New Roman" w:hAnsi="Times New Roman" w:cs="Times New Roman"/>
          <w:color w:val="000000"/>
          <w:sz w:val="24"/>
          <w:szCs w:val="24"/>
          <w:lang w:eastAsia="ru-RU"/>
        </w:rPr>
        <w:t> ], гепатит B [ </w:t>
      </w:r>
      <w:hyperlink r:id="rId52" w:anchor="B29" w:history="1">
        <w:r w:rsidRPr="009D6563">
          <w:rPr>
            <w:rFonts w:ascii="Times New Roman" w:eastAsia="Times New Roman" w:hAnsi="Times New Roman" w:cs="Times New Roman"/>
            <w:color w:val="642A8F"/>
            <w:sz w:val="24"/>
            <w:szCs w:val="24"/>
            <w:u w:val="single"/>
            <w:lang w:eastAsia="ru-RU"/>
          </w:rPr>
          <w:t>29</w:t>
        </w:r>
      </w:hyperlink>
      <w:r w:rsidRPr="009D6563">
        <w:rPr>
          <w:rFonts w:ascii="Times New Roman" w:eastAsia="Times New Roman" w:hAnsi="Times New Roman" w:cs="Times New Roman"/>
          <w:color w:val="000000"/>
          <w:sz w:val="24"/>
          <w:szCs w:val="24"/>
          <w:lang w:eastAsia="ru-RU"/>
        </w:rPr>
        <w:t> ], аутизм [ </w:t>
      </w:r>
      <w:hyperlink r:id="rId53" w:anchor="B30" w:history="1">
        <w:r w:rsidRPr="009D6563">
          <w:rPr>
            <w:rFonts w:ascii="Times New Roman" w:eastAsia="Times New Roman" w:hAnsi="Times New Roman" w:cs="Times New Roman"/>
            <w:color w:val="642A8F"/>
            <w:sz w:val="24"/>
            <w:szCs w:val="24"/>
            <w:u w:val="single"/>
            <w:lang w:eastAsia="ru-RU"/>
          </w:rPr>
          <w:t>30</w:t>
        </w:r>
      </w:hyperlink>
      <w:r w:rsidRPr="009D6563">
        <w:rPr>
          <w:rFonts w:ascii="Times New Roman" w:eastAsia="Times New Roman" w:hAnsi="Times New Roman" w:cs="Times New Roman"/>
          <w:color w:val="000000"/>
          <w:sz w:val="24"/>
          <w:szCs w:val="24"/>
          <w:lang w:eastAsia="ru-RU"/>
        </w:rPr>
        <w:t> ] и другие аутоиммунные заболевания [ </w:t>
      </w:r>
      <w:hyperlink r:id="rId54" w:anchor="B31" w:history="1">
        <w:r w:rsidRPr="009D6563">
          <w:rPr>
            <w:rFonts w:ascii="Times New Roman" w:eastAsia="Times New Roman" w:hAnsi="Times New Roman" w:cs="Times New Roman"/>
            <w:color w:val="642A8F"/>
            <w:sz w:val="24"/>
            <w:szCs w:val="24"/>
            <w:u w:val="single"/>
            <w:lang w:eastAsia="ru-RU"/>
          </w:rPr>
          <w:t>31</w:t>
        </w:r>
      </w:hyperlink>
      <w:r w:rsidRPr="009D6563">
        <w:rPr>
          <w:rFonts w:ascii="Times New Roman" w:eastAsia="Times New Roman" w:hAnsi="Times New Roman" w:cs="Times New Roman"/>
          <w:color w:val="000000"/>
          <w:sz w:val="24"/>
          <w:szCs w:val="24"/>
          <w:lang w:eastAsia="ru-RU"/>
        </w:rPr>
        <w:t> ]. Он имеет уникальный состав, который отличается от молока других жвачных животных. Он содержит меньше жира, холестерина и лактозы, чем коровье молоко, больше минералов (кальций, железо, магний, медь, цинк и калий) и витамины А, В2, Е и С по сравнению с коровьим молоком [ </w:t>
      </w:r>
      <w:hyperlink r:id="rId55" w:anchor="B32" w:history="1">
        <w:r w:rsidRPr="009D6563">
          <w:rPr>
            <w:rFonts w:ascii="Times New Roman" w:eastAsia="Times New Roman" w:hAnsi="Times New Roman" w:cs="Times New Roman"/>
            <w:color w:val="642A8F"/>
            <w:sz w:val="24"/>
            <w:szCs w:val="24"/>
            <w:u w:val="single"/>
            <w:lang w:eastAsia="ru-RU"/>
          </w:rPr>
          <w:t>32</w:t>
        </w:r>
      </w:hyperlink>
      <w:r w:rsidRPr="009D6563">
        <w:rPr>
          <w:rFonts w:ascii="Times New Roman" w:eastAsia="Times New Roman" w:hAnsi="Times New Roman" w:cs="Times New Roman"/>
          <w:color w:val="000000"/>
          <w:sz w:val="24"/>
          <w:szCs w:val="24"/>
          <w:lang w:eastAsia="ru-RU"/>
        </w:rPr>
        <w:t> , </w:t>
      </w:r>
      <w:hyperlink r:id="rId56" w:anchor="B33" w:history="1">
        <w:r w:rsidRPr="009D6563">
          <w:rPr>
            <w:rFonts w:ascii="Times New Roman" w:eastAsia="Times New Roman" w:hAnsi="Times New Roman" w:cs="Times New Roman"/>
            <w:color w:val="642A8F"/>
            <w:sz w:val="24"/>
            <w:szCs w:val="24"/>
            <w:u w:val="single"/>
            <w:lang w:eastAsia="ru-RU"/>
          </w:rPr>
          <w:t>33</w:t>
        </w:r>
      </w:hyperlink>
      <w:r w:rsidRPr="009D6563">
        <w:rPr>
          <w:rFonts w:ascii="Times New Roman" w:eastAsia="Times New Roman" w:hAnsi="Times New Roman" w:cs="Times New Roman"/>
          <w:color w:val="000000"/>
          <w:sz w:val="24"/>
          <w:szCs w:val="24"/>
          <w:lang w:eastAsia="ru-RU"/>
        </w:rPr>
        <w:t> ], и он не содержит бета-лактоглобулина и бета-казеина, которые являются основной причиной аллергии в коровьем молоке [ </w:t>
      </w:r>
      <w:hyperlink r:id="rId57" w:anchor="B34" w:history="1">
        <w:r w:rsidRPr="009D6563">
          <w:rPr>
            <w:rFonts w:ascii="Times New Roman" w:eastAsia="Times New Roman" w:hAnsi="Times New Roman" w:cs="Times New Roman"/>
            <w:color w:val="642A8F"/>
            <w:sz w:val="24"/>
            <w:szCs w:val="24"/>
            <w:u w:val="single"/>
            <w:lang w:eastAsia="ru-RU"/>
          </w:rPr>
          <w:t>34</w:t>
        </w:r>
      </w:hyperlink>
      <w:r w:rsidRPr="009D6563">
        <w:rPr>
          <w:rFonts w:ascii="Times New Roman" w:eastAsia="Times New Roman" w:hAnsi="Times New Roman" w:cs="Times New Roman"/>
          <w:color w:val="000000"/>
          <w:sz w:val="24"/>
          <w:szCs w:val="24"/>
          <w:lang w:eastAsia="ru-RU"/>
        </w:rPr>
        <w:t>]. Кроме того, верблюжье молоко содержит различные защитные белки, в основном ферменты, которые обладают антибактериальными, противовирусными и иммунологическими свойствами [ </w:t>
      </w:r>
      <w:hyperlink r:id="rId58" w:anchor="B35" w:history="1">
        <w:r w:rsidRPr="009D6563">
          <w:rPr>
            <w:rFonts w:ascii="Times New Roman" w:eastAsia="Times New Roman" w:hAnsi="Times New Roman" w:cs="Times New Roman"/>
            <w:color w:val="642A8F"/>
            <w:sz w:val="24"/>
            <w:szCs w:val="24"/>
            <w:u w:val="single"/>
            <w:lang w:eastAsia="ru-RU"/>
          </w:rPr>
          <w:t>35</w:t>
        </w:r>
      </w:hyperlink>
      <w:r w:rsidRPr="009D6563">
        <w:rPr>
          <w:rFonts w:ascii="Times New Roman" w:eastAsia="Times New Roman" w:hAnsi="Times New Roman" w:cs="Times New Roman"/>
          <w:color w:val="000000"/>
          <w:sz w:val="24"/>
          <w:szCs w:val="24"/>
          <w:lang w:eastAsia="ru-RU"/>
        </w:rPr>
        <w:t> , </w:t>
      </w:r>
      <w:hyperlink r:id="rId59" w:anchor="B36" w:history="1">
        <w:r w:rsidRPr="009D6563">
          <w:rPr>
            <w:rFonts w:ascii="Times New Roman" w:eastAsia="Times New Roman" w:hAnsi="Times New Roman" w:cs="Times New Roman"/>
            <w:color w:val="642A8F"/>
            <w:sz w:val="24"/>
            <w:szCs w:val="24"/>
            <w:u w:val="single"/>
            <w:lang w:eastAsia="ru-RU"/>
          </w:rPr>
          <w:t>36</w:t>
        </w:r>
      </w:hyperlink>
      <w:r w:rsidRPr="009D6563">
        <w:rPr>
          <w:rFonts w:ascii="Times New Roman" w:eastAsia="Times New Roman" w:hAnsi="Times New Roman" w:cs="Times New Roman"/>
          <w:color w:val="000000"/>
          <w:sz w:val="24"/>
          <w:szCs w:val="24"/>
          <w:lang w:eastAsia="ru-RU"/>
        </w:rPr>
        <w:t> ]; к ним относятся иммуноглобулины, лизоцимы, лактоферрин, лактопероксидаза, N-ацетил-§-глюкозаминидаза (NAGase) и белок распознавания пептидогликанов (PGRP) [ </w:t>
      </w:r>
      <w:hyperlink r:id="rId60" w:anchor="B34" w:history="1">
        <w:r w:rsidRPr="009D6563">
          <w:rPr>
            <w:rFonts w:ascii="Times New Roman" w:eastAsia="Times New Roman" w:hAnsi="Times New Roman" w:cs="Times New Roman"/>
            <w:color w:val="642A8F"/>
            <w:sz w:val="24"/>
            <w:szCs w:val="24"/>
            <w:u w:val="single"/>
            <w:lang w:eastAsia="ru-RU"/>
          </w:rPr>
          <w:t>34</w:t>
        </w:r>
      </w:hyperlink>
      <w:r w:rsidRPr="009D6563">
        <w:rPr>
          <w:rFonts w:ascii="Times New Roman" w:eastAsia="Times New Roman" w:hAnsi="Times New Roman" w:cs="Times New Roman"/>
          <w:color w:val="000000"/>
          <w:sz w:val="24"/>
          <w:szCs w:val="24"/>
          <w:lang w:eastAsia="ru-RU"/>
        </w:rPr>
        <w:t> ], которые имеют решающее значение для предотвращения пищевой аллергии и восстановления иммунной системы [ </w:t>
      </w:r>
      <w:hyperlink r:id="rId61" w:anchor="B31" w:history="1">
        <w:r w:rsidRPr="009D6563">
          <w:rPr>
            <w:rFonts w:ascii="Times New Roman" w:eastAsia="Times New Roman" w:hAnsi="Times New Roman" w:cs="Times New Roman"/>
            <w:color w:val="642A8F"/>
            <w:sz w:val="24"/>
            <w:szCs w:val="24"/>
            <w:u w:val="single"/>
            <w:lang w:eastAsia="ru-RU"/>
          </w:rPr>
          <w:t>31</w:t>
        </w:r>
      </w:hyperlink>
      <w:r w:rsidRPr="009D6563">
        <w:rPr>
          <w:rFonts w:ascii="Times New Roman" w:eastAsia="Times New Roman" w:hAnsi="Times New Roman" w:cs="Times New Roman"/>
          <w:color w:val="000000"/>
          <w:sz w:val="24"/>
          <w:szCs w:val="24"/>
          <w:lang w:eastAsia="ru-RU"/>
        </w:rPr>
        <w:t>]. Верблюжье молоко доказало свой потенциальный эффект при лечении пищевых аллергий благодаря своим ингибирующим воспаление белкам и гипоаллергенным свойствам, в дополнение к своим меньшим размерам нанотел, которые отличаются от найденных у человека. Нанотела верблюжьего молока, как единый домен, демонстрируют много перспективных и терапевтических возможностей в отношении инфекции и иммунитета [ </w:t>
      </w:r>
      <w:hyperlink r:id="rId62" w:anchor="B37" w:history="1">
        <w:r w:rsidRPr="009D6563">
          <w:rPr>
            <w:rFonts w:ascii="Times New Roman" w:eastAsia="Times New Roman" w:hAnsi="Times New Roman" w:cs="Times New Roman"/>
            <w:color w:val="642A8F"/>
            <w:sz w:val="24"/>
            <w:szCs w:val="24"/>
            <w:u w:val="single"/>
            <w:lang w:eastAsia="ru-RU"/>
          </w:rPr>
          <w:t>37</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Целью настоящего исследования было оценить влияние потребления верблюжьего молока на биомаркеры окислительного стресса у детей, страдающих аутизмом, путем измерения уровня глутатиона, супероксиддисмутазы и миелопероксидазы в плазме.</w:t>
      </w:r>
    </w:p>
    <w:p w:rsidR="009D6563" w:rsidRPr="009D6563" w:rsidRDefault="009D6563" w:rsidP="009D6563">
      <w:pPr>
        <w:spacing w:after="0" w:line="240" w:lineRule="auto"/>
        <w:jc w:val="right"/>
        <w:rPr>
          <w:rFonts w:ascii="Arial" w:eastAsia="Times New Roman" w:hAnsi="Arial" w:cs="Arial"/>
          <w:color w:val="000000"/>
          <w:sz w:val="24"/>
          <w:szCs w:val="24"/>
          <w:lang w:eastAsia="ru-RU"/>
        </w:rPr>
      </w:pPr>
      <w:hyperlink r:id="rId63" w:tooltip="Перейти к другим разделам на этой странице" w:history="1">
        <w:r w:rsidRPr="009D6563">
          <w:rPr>
            <w:rFonts w:ascii="Arial" w:eastAsia="Times New Roman" w:hAnsi="Arial" w:cs="Arial"/>
            <w:color w:val="642A8F"/>
            <w:sz w:val="24"/>
            <w:szCs w:val="24"/>
            <w:u w:val="single"/>
            <w:lang w:eastAsia="ru-RU"/>
          </w:rPr>
          <w:t>Перейти к:</w:t>
        </w:r>
      </w:hyperlink>
    </w:p>
    <w:p w:rsidR="009D6563" w:rsidRPr="009D6563" w:rsidRDefault="009D6563" w:rsidP="009D6563">
      <w:pPr>
        <w:pBdr>
          <w:bottom w:val="single" w:sz="6" w:space="0" w:color="97B0C8"/>
        </w:pBdr>
        <w:spacing w:before="270" w:after="0" w:line="267" w:lineRule="atLeast"/>
        <w:outlineLvl w:val="1"/>
        <w:rPr>
          <w:rFonts w:ascii="Arial" w:eastAsia="Times New Roman" w:hAnsi="Arial" w:cs="Arial"/>
          <w:color w:val="985735"/>
          <w:sz w:val="27"/>
          <w:szCs w:val="27"/>
          <w:lang w:eastAsia="ru-RU"/>
        </w:rPr>
      </w:pPr>
      <w:r w:rsidRPr="009D6563">
        <w:rPr>
          <w:rFonts w:ascii="Arial" w:eastAsia="Times New Roman" w:hAnsi="Arial" w:cs="Arial"/>
          <w:color w:val="985735"/>
          <w:sz w:val="27"/>
          <w:szCs w:val="27"/>
          <w:lang w:eastAsia="ru-RU"/>
        </w:rPr>
        <w:t>2. Материалы и методы</w:t>
      </w:r>
    </w:p>
    <w:p w:rsidR="009D6563" w:rsidRPr="009D6563" w:rsidRDefault="009D6563" w:rsidP="009D6563">
      <w:pPr>
        <w:spacing w:before="308" w:after="154" w:line="300" w:lineRule="atLeast"/>
        <w:outlineLvl w:val="2"/>
        <w:rPr>
          <w:rFonts w:ascii="Arial" w:eastAsia="Times New Roman" w:hAnsi="Arial" w:cs="Arial"/>
          <w:color w:val="724128"/>
          <w:sz w:val="24"/>
          <w:szCs w:val="24"/>
          <w:lang w:eastAsia="ru-RU"/>
        </w:rPr>
      </w:pPr>
      <w:r w:rsidRPr="009D6563">
        <w:rPr>
          <w:rFonts w:ascii="Arial" w:eastAsia="Times New Roman" w:hAnsi="Arial" w:cs="Arial"/>
          <w:color w:val="724128"/>
          <w:sz w:val="24"/>
          <w:szCs w:val="24"/>
          <w:lang w:eastAsia="ru-RU"/>
        </w:rPr>
        <w:t>2.1. Предметы</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В настоящее исследование было включено 60 пациентов с РАС, особенно те, у кого была аллергия или пищевая непереносимость, в возрасте от 2 до 12 лет. Клинический диагноз основывался на критериях аутистического расстройства, определенных в Руководстве по диагностике и статистике психических расстройств, четвертое издание, текстовая редакция (DSM-IV) [ </w:t>
      </w:r>
      <w:hyperlink r:id="rId64" w:anchor="B2" w:history="1">
        <w:r w:rsidRPr="009D6563">
          <w:rPr>
            <w:rFonts w:ascii="Times New Roman" w:eastAsia="Times New Roman" w:hAnsi="Times New Roman" w:cs="Times New Roman"/>
            <w:color w:val="642A8F"/>
            <w:sz w:val="24"/>
            <w:szCs w:val="24"/>
            <w:u w:val="single"/>
            <w:lang w:eastAsia="ru-RU"/>
          </w:rPr>
          <w:t>2</w:t>
        </w:r>
      </w:hyperlink>
      <w:r w:rsidRPr="009D6563">
        <w:rPr>
          <w:rFonts w:ascii="Times New Roman" w:eastAsia="Times New Roman" w:hAnsi="Times New Roman" w:cs="Times New Roman"/>
          <w:color w:val="000000"/>
          <w:sz w:val="24"/>
          <w:szCs w:val="24"/>
          <w:lang w:eastAsia="ru-RU"/>
        </w:rPr>
        <w:t> ]. Субъекты были набраны из Центра исследований и лечения аутизма медицинского факультета Университета Кинга-Сауда.</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Протокол исследования получил этическое одобрение Совета по институциональному обзору медицинского факультета Университета Кинга-Сауда. Письменное информированное согласие было получено от всех родителей / опекунов до того, как они были включены в исследование.</w:t>
      </w:r>
    </w:p>
    <w:p w:rsidR="009D6563" w:rsidRPr="009D6563" w:rsidRDefault="009D6563" w:rsidP="009D6563">
      <w:pPr>
        <w:spacing w:before="308" w:after="154" w:line="300" w:lineRule="atLeast"/>
        <w:outlineLvl w:val="2"/>
        <w:rPr>
          <w:rFonts w:ascii="Arial" w:eastAsia="Times New Roman" w:hAnsi="Arial" w:cs="Arial"/>
          <w:color w:val="724128"/>
          <w:sz w:val="24"/>
          <w:szCs w:val="24"/>
          <w:lang w:eastAsia="ru-RU"/>
        </w:rPr>
      </w:pPr>
      <w:r w:rsidRPr="009D6563">
        <w:rPr>
          <w:rFonts w:ascii="Arial" w:eastAsia="Times New Roman" w:hAnsi="Arial" w:cs="Arial"/>
          <w:color w:val="724128"/>
          <w:sz w:val="24"/>
          <w:szCs w:val="24"/>
          <w:lang w:eastAsia="ru-RU"/>
        </w:rPr>
        <w:t>2.2. Дизайн исследования</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Исследование представляло собой двойное слепое рандомизированное клиническое исследование (РКИ). Участники были случайным образом разделены на три группы: группа I ( </w:t>
      </w:r>
      <w:r w:rsidRPr="009D6563">
        <w:rPr>
          <w:rFonts w:ascii="Times New Roman" w:eastAsia="Times New Roman" w:hAnsi="Times New Roman" w:cs="Times New Roman"/>
          <w:i/>
          <w:iCs/>
          <w:color w:val="000000"/>
          <w:sz w:val="24"/>
          <w:szCs w:val="24"/>
          <w:lang w:eastAsia="ru-RU"/>
        </w:rPr>
        <w:t>n</w:t>
      </w:r>
      <w:r w:rsidRPr="009D6563">
        <w:rPr>
          <w:rFonts w:ascii="Times New Roman" w:eastAsia="Times New Roman" w:hAnsi="Times New Roman" w:cs="Times New Roman"/>
          <w:color w:val="000000"/>
          <w:sz w:val="24"/>
          <w:szCs w:val="24"/>
          <w:lang w:eastAsia="ru-RU"/>
        </w:rPr>
        <w:t> = 24) получила сырое верблюжье молоко; Группа II ( </w:t>
      </w:r>
      <w:r w:rsidRPr="009D6563">
        <w:rPr>
          <w:rFonts w:ascii="Times New Roman" w:eastAsia="Times New Roman" w:hAnsi="Times New Roman" w:cs="Times New Roman"/>
          <w:i/>
          <w:iCs/>
          <w:color w:val="000000"/>
          <w:sz w:val="24"/>
          <w:szCs w:val="24"/>
          <w:lang w:eastAsia="ru-RU"/>
        </w:rPr>
        <w:t>n</w:t>
      </w:r>
      <w:r w:rsidRPr="009D6563">
        <w:rPr>
          <w:rFonts w:ascii="Times New Roman" w:eastAsia="Times New Roman" w:hAnsi="Times New Roman" w:cs="Times New Roman"/>
          <w:color w:val="000000"/>
          <w:sz w:val="24"/>
          <w:szCs w:val="24"/>
          <w:lang w:eastAsia="ru-RU"/>
        </w:rPr>
        <w:t xml:space="preserve"> = 25) получала вареное </w:t>
      </w:r>
      <w:r w:rsidRPr="009D6563">
        <w:rPr>
          <w:rFonts w:ascii="Times New Roman" w:eastAsia="Times New Roman" w:hAnsi="Times New Roman" w:cs="Times New Roman"/>
          <w:color w:val="000000"/>
          <w:sz w:val="24"/>
          <w:szCs w:val="24"/>
          <w:lang w:eastAsia="ru-RU"/>
        </w:rPr>
        <w:lastRenderedPageBreak/>
        <w:t>верблюжье молоко; и группа III ( </w:t>
      </w:r>
      <w:r w:rsidRPr="009D6563">
        <w:rPr>
          <w:rFonts w:ascii="Times New Roman" w:eastAsia="Times New Roman" w:hAnsi="Times New Roman" w:cs="Times New Roman"/>
          <w:i/>
          <w:iCs/>
          <w:color w:val="000000"/>
          <w:sz w:val="24"/>
          <w:szCs w:val="24"/>
          <w:lang w:eastAsia="ru-RU"/>
        </w:rPr>
        <w:t>n</w:t>
      </w:r>
      <w:r w:rsidRPr="009D6563">
        <w:rPr>
          <w:rFonts w:ascii="Times New Roman" w:eastAsia="Times New Roman" w:hAnsi="Times New Roman" w:cs="Times New Roman"/>
          <w:color w:val="000000"/>
          <w:sz w:val="24"/>
          <w:szCs w:val="24"/>
          <w:lang w:eastAsia="ru-RU"/>
        </w:rPr>
        <w:t> = 11) получала коровье молоко в качестве плацебо. Все группы получили одинаковые инструкции, объем молока и контейнеры для сохранения результатов исследования.</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Родителям было рекомендовано включать в среднем 500 мл верблюжьего молока в обычную ежедневную диету своих детей в течение 2 недель. Родителей попросили продолжить ежедневные занятия с детьми. Им не разрешалось добавлять или удалять какие-либо вмешательства, такие как диета, добавки или фармакотерапия, в течение всего периода исследования. Группе I также было дано указание пить холодное молоко, начиная с небольших количеств, которые постепенно увеличиваются, до 500 мл в день, чтобы избежать риска возникновения диареи.</w:t>
      </w:r>
    </w:p>
    <w:p w:rsidR="009D6563" w:rsidRPr="009D6563" w:rsidRDefault="009D6563" w:rsidP="009D6563">
      <w:pPr>
        <w:spacing w:before="308" w:after="154" w:line="300" w:lineRule="atLeast"/>
        <w:outlineLvl w:val="2"/>
        <w:rPr>
          <w:rFonts w:ascii="Arial" w:eastAsia="Times New Roman" w:hAnsi="Arial" w:cs="Arial"/>
          <w:color w:val="724128"/>
          <w:sz w:val="24"/>
          <w:szCs w:val="24"/>
          <w:lang w:eastAsia="ru-RU"/>
        </w:rPr>
      </w:pPr>
      <w:r w:rsidRPr="009D6563">
        <w:rPr>
          <w:rFonts w:ascii="Arial" w:eastAsia="Times New Roman" w:hAnsi="Arial" w:cs="Arial"/>
          <w:color w:val="724128"/>
          <w:sz w:val="24"/>
          <w:szCs w:val="24"/>
          <w:lang w:eastAsia="ru-RU"/>
        </w:rPr>
        <w:t>2,3. Шкала оценок детского аутизма (АВТОМОБИЛИ)</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Шкала оценки детского аутизма (CARS) применялась в качестве меры тяжести симптомов [ </w:t>
      </w:r>
      <w:hyperlink r:id="rId65" w:anchor="B11" w:history="1">
        <w:r w:rsidRPr="009D6563">
          <w:rPr>
            <w:rFonts w:ascii="Times New Roman" w:eastAsia="Times New Roman" w:hAnsi="Times New Roman" w:cs="Times New Roman"/>
            <w:color w:val="642A8F"/>
            <w:sz w:val="24"/>
            <w:szCs w:val="24"/>
            <w:u w:val="single"/>
            <w:lang w:eastAsia="ru-RU"/>
          </w:rPr>
          <w:t>11</w:t>
        </w:r>
      </w:hyperlink>
      <w:r w:rsidRPr="009D6563">
        <w:rPr>
          <w:rFonts w:ascii="Times New Roman" w:eastAsia="Times New Roman" w:hAnsi="Times New Roman" w:cs="Times New Roman"/>
          <w:color w:val="000000"/>
          <w:sz w:val="24"/>
          <w:szCs w:val="24"/>
          <w:lang w:eastAsia="ru-RU"/>
        </w:rPr>
        <w:t> ]. Анкета подгрупп крыла (WSQ) [ </w:t>
      </w:r>
      <w:hyperlink r:id="rId66" w:anchor="B12" w:history="1">
        <w:r w:rsidRPr="009D6563">
          <w:rPr>
            <w:rFonts w:ascii="Times New Roman" w:eastAsia="Times New Roman" w:hAnsi="Times New Roman" w:cs="Times New Roman"/>
            <w:color w:val="642A8F"/>
            <w:sz w:val="24"/>
            <w:szCs w:val="24"/>
            <w:u w:val="single"/>
            <w:lang w:eastAsia="ru-RU"/>
          </w:rPr>
          <w:t>12</w:t>
        </w:r>
      </w:hyperlink>
      <w:r w:rsidRPr="009D6563">
        <w:rPr>
          <w:rFonts w:ascii="Times New Roman" w:eastAsia="Times New Roman" w:hAnsi="Times New Roman" w:cs="Times New Roman"/>
          <w:color w:val="000000"/>
          <w:sz w:val="24"/>
          <w:szCs w:val="24"/>
          <w:lang w:eastAsia="ru-RU"/>
        </w:rPr>
        <w:t> ] - это анкета с 13 поведенческими областями (например, общение, социальный подход, игра, имитация, моторное поведение и сопротивление изменениям), по которым родители оценивают поведение своего ребенка. Суммарный балл рассчитывается для каждого подтипа (т.е. в стороне, пассивный и активный, но нечетный), и считается, что наивысший суммарный балл указывает на подтип.</w:t>
      </w:r>
    </w:p>
    <w:p w:rsidR="009D6563" w:rsidRPr="009D6563" w:rsidRDefault="009D6563" w:rsidP="009D6563">
      <w:pPr>
        <w:spacing w:before="308" w:after="154" w:line="300" w:lineRule="atLeast"/>
        <w:outlineLvl w:val="2"/>
        <w:rPr>
          <w:rFonts w:ascii="Arial" w:eastAsia="Times New Roman" w:hAnsi="Arial" w:cs="Arial"/>
          <w:color w:val="724128"/>
          <w:sz w:val="24"/>
          <w:szCs w:val="24"/>
          <w:lang w:eastAsia="ru-RU"/>
        </w:rPr>
      </w:pPr>
      <w:r w:rsidRPr="009D6563">
        <w:rPr>
          <w:rFonts w:ascii="Arial" w:eastAsia="Times New Roman" w:hAnsi="Arial" w:cs="Arial"/>
          <w:color w:val="724128"/>
          <w:sz w:val="24"/>
          <w:szCs w:val="24"/>
          <w:lang w:eastAsia="ru-RU"/>
        </w:rPr>
        <w:t>2,4. Взятие крови</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После голодания в течение ночи в пробирки EDTA были взяты пробы крови по 10 мл от детей с аутизмом до и через 2 недели после употребления верблюжьего молока. Центрифугирование было сделано; плазма и эритроциты были получены и глубоко заморожены (при -80 ° C) до дальнейшего анализа.</w:t>
      </w:r>
    </w:p>
    <w:p w:rsidR="009D6563" w:rsidRPr="009D6563" w:rsidRDefault="009D6563" w:rsidP="009D6563">
      <w:pPr>
        <w:spacing w:before="308" w:after="154" w:line="300" w:lineRule="atLeast"/>
        <w:outlineLvl w:val="2"/>
        <w:rPr>
          <w:rFonts w:ascii="Arial" w:eastAsia="Times New Roman" w:hAnsi="Arial" w:cs="Arial"/>
          <w:color w:val="724128"/>
          <w:sz w:val="24"/>
          <w:szCs w:val="24"/>
          <w:lang w:eastAsia="ru-RU"/>
        </w:rPr>
      </w:pPr>
      <w:r w:rsidRPr="009D6563">
        <w:rPr>
          <w:rFonts w:ascii="Arial" w:eastAsia="Times New Roman" w:hAnsi="Arial" w:cs="Arial"/>
          <w:color w:val="724128"/>
          <w:sz w:val="24"/>
          <w:szCs w:val="24"/>
          <w:lang w:eastAsia="ru-RU"/>
        </w:rPr>
        <w:t>2.5. методы</w:t>
      </w:r>
    </w:p>
    <w:p w:rsidR="009D6563" w:rsidRPr="009D6563" w:rsidRDefault="009D6563" w:rsidP="009D6563">
      <w:pPr>
        <w:spacing w:before="332" w:after="166" w:line="333" w:lineRule="atLeast"/>
        <w:outlineLvl w:val="3"/>
        <w:rPr>
          <w:rFonts w:ascii="Arial" w:eastAsia="Times New Roman" w:hAnsi="Arial" w:cs="Arial"/>
          <w:color w:val="59331F"/>
          <w:sz w:val="24"/>
          <w:szCs w:val="24"/>
          <w:lang w:eastAsia="ru-RU"/>
        </w:rPr>
      </w:pPr>
      <w:r w:rsidRPr="009D6563">
        <w:rPr>
          <w:rFonts w:ascii="Arial" w:eastAsia="Times New Roman" w:hAnsi="Arial" w:cs="Arial"/>
          <w:color w:val="59331F"/>
          <w:sz w:val="24"/>
          <w:szCs w:val="24"/>
          <w:lang w:eastAsia="ru-RU"/>
        </w:rPr>
        <w:t>2.5.1. Измерение глутатиона</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Это было сделано с использованием имеющегося в продаже набора ELISA (Wuhan Eiaab Science Inc., Китай), специально предназначенного для измерения уровней глутатиона в плазме в соответствии с инструкциями производителя. Вкратце, планшет для микротитрования был предварительно покрыт антителом, специфичным к GSH. Стандарты и образцы пипетировали в лунки с биотин-конъюгированным поликлональным антителом, специфичным для GSH. Затем добавляли авидин, конъюгированный с пероксидазой хрена (HRP), и инкубировали. Добавляли раствор субстрата, и цвет развивался пропорционально количеству GSH. Развитие цвета было остановлено, и интенсивность цвета была измерена.</w:t>
      </w:r>
    </w:p>
    <w:p w:rsidR="009D6563" w:rsidRPr="009D6563" w:rsidRDefault="009D6563" w:rsidP="009D6563">
      <w:pPr>
        <w:spacing w:before="332" w:after="166" w:line="333" w:lineRule="atLeast"/>
        <w:outlineLvl w:val="3"/>
        <w:rPr>
          <w:rFonts w:ascii="Arial" w:eastAsia="Times New Roman" w:hAnsi="Arial" w:cs="Arial"/>
          <w:color w:val="59331F"/>
          <w:sz w:val="24"/>
          <w:szCs w:val="24"/>
          <w:lang w:eastAsia="ru-RU"/>
        </w:rPr>
      </w:pPr>
      <w:r w:rsidRPr="009D6563">
        <w:rPr>
          <w:rFonts w:ascii="Arial" w:eastAsia="Times New Roman" w:hAnsi="Arial" w:cs="Arial"/>
          <w:color w:val="59331F"/>
          <w:sz w:val="24"/>
          <w:szCs w:val="24"/>
          <w:lang w:eastAsia="ru-RU"/>
        </w:rPr>
        <w:t>2.5.2. Измерение супероксиддисмутазы</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В этом анализе используется метод количественного сэндвич-ферментного иммуноанализа для оценки супероксиддисмутазы человека в плазме (Wuhan Eiaab Science Inc., Китай). Моноклональное антитело, специфичное к СОД, было предварительно нанесено на микропланшет. Стандарты и образцы пипетировали в лунки с последующим добавлением второго антитела, специфичного для СОД. Затем в лунки добавляли раствор субстрата, и цвет развивался пропорционально количеству СОД, связанного на начальном этапе. Развитие цвета было остановлено, и интенсивность цвета была измерена.</w:t>
      </w:r>
    </w:p>
    <w:p w:rsidR="009D6563" w:rsidRPr="009D6563" w:rsidRDefault="009D6563" w:rsidP="009D6563">
      <w:pPr>
        <w:spacing w:before="332" w:after="166" w:line="333" w:lineRule="atLeast"/>
        <w:outlineLvl w:val="3"/>
        <w:rPr>
          <w:rFonts w:ascii="Arial" w:eastAsia="Times New Roman" w:hAnsi="Arial" w:cs="Arial"/>
          <w:color w:val="59331F"/>
          <w:sz w:val="24"/>
          <w:szCs w:val="24"/>
          <w:lang w:eastAsia="ru-RU"/>
        </w:rPr>
      </w:pPr>
      <w:r w:rsidRPr="009D6563">
        <w:rPr>
          <w:rFonts w:ascii="Arial" w:eastAsia="Times New Roman" w:hAnsi="Arial" w:cs="Arial"/>
          <w:color w:val="59331F"/>
          <w:sz w:val="24"/>
          <w:szCs w:val="24"/>
          <w:lang w:eastAsia="ru-RU"/>
        </w:rPr>
        <w:lastRenderedPageBreak/>
        <w:t>2.5.3. Измерение миелопероксидазы</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Уровень миелопероксидазы в плазме измеряли с использованием сэндвич-ELISA с двумя антителами (GenWay biotech, США) в соответствии с инструкциями производителя. Этот метод основан на образовании комплекса меченых ферментами антител с последующим добавлением хромогенного субстрата для развития цвета, который пропорционален концентрации миелопероксидазы.</w:t>
      </w:r>
    </w:p>
    <w:p w:rsidR="009D6563" w:rsidRPr="009D6563" w:rsidRDefault="009D6563" w:rsidP="009D6563">
      <w:pPr>
        <w:spacing w:before="308" w:after="154" w:line="300" w:lineRule="atLeast"/>
        <w:outlineLvl w:val="2"/>
        <w:rPr>
          <w:rFonts w:ascii="Arial" w:eastAsia="Times New Roman" w:hAnsi="Arial" w:cs="Arial"/>
          <w:color w:val="724128"/>
          <w:sz w:val="24"/>
          <w:szCs w:val="24"/>
          <w:lang w:eastAsia="ru-RU"/>
        </w:rPr>
      </w:pPr>
      <w:r w:rsidRPr="009D6563">
        <w:rPr>
          <w:rFonts w:ascii="Arial" w:eastAsia="Times New Roman" w:hAnsi="Arial" w:cs="Arial"/>
          <w:color w:val="724128"/>
          <w:sz w:val="24"/>
          <w:szCs w:val="24"/>
          <w:lang w:eastAsia="ru-RU"/>
        </w:rPr>
        <w:t>2.6. Статистический анализ</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Данные были проанализированы и представлены как среднее значение ± стандартная ошибка среднего (стандартная ошибка среднего). Статистические различия в каждом измерении до и через 2 недели после терапии молока определяли с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значений и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&lt;0,5 считалось значимым. Кривая рабочих характеристик приемника (ROC) в качестве основного инструмента для оценки биомаркеров была выполнена с использованием той же компьютерной программы. На кривой ROC истинная положительная скорость (чувствительность) изображена в зависимости от ложной положительной скорости (специфичность 100) для различных точек отсечения параметра. Каждая точка на кривой ROC представляет пару чувствительность / специфичность, соответствующую определенному порогу принятия решения. Площадь под кривой ROC является мерой того, насколько хорошо параметр может различать субъектов, страдающих верблюжьим молоком, и аутистов, которых не лечили.</w:t>
      </w:r>
    </w:p>
    <w:p w:rsidR="009D6563" w:rsidRPr="009D6563" w:rsidRDefault="009D6563" w:rsidP="009D6563">
      <w:pPr>
        <w:spacing w:after="0" w:line="240" w:lineRule="auto"/>
        <w:jc w:val="right"/>
        <w:rPr>
          <w:rFonts w:ascii="Arial" w:eastAsia="Times New Roman" w:hAnsi="Arial" w:cs="Arial"/>
          <w:color w:val="000000"/>
          <w:sz w:val="24"/>
          <w:szCs w:val="24"/>
          <w:lang w:eastAsia="ru-RU"/>
        </w:rPr>
      </w:pPr>
      <w:hyperlink r:id="rId67" w:tooltip="Перейти к другим разделам на этой странице" w:history="1">
        <w:r w:rsidRPr="009D6563">
          <w:rPr>
            <w:rFonts w:ascii="Arial" w:eastAsia="Times New Roman" w:hAnsi="Arial" w:cs="Arial"/>
            <w:color w:val="642A8F"/>
            <w:sz w:val="24"/>
            <w:szCs w:val="24"/>
            <w:u w:val="single"/>
            <w:lang w:eastAsia="ru-RU"/>
          </w:rPr>
          <w:t>Перейти к:</w:t>
        </w:r>
      </w:hyperlink>
    </w:p>
    <w:p w:rsidR="009D6563" w:rsidRPr="009D6563" w:rsidRDefault="009D6563" w:rsidP="009D6563">
      <w:pPr>
        <w:pBdr>
          <w:bottom w:val="single" w:sz="6" w:space="0" w:color="97B0C8"/>
        </w:pBdr>
        <w:spacing w:before="270" w:after="0" w:line="267" w:lineRule="atLeast"/>
        <w:outlineLvl w:val="1"/>
        <w:rPr>
          <w:rFonts w:ascii="Arial" w:eastAsia="Times New Roman" w:hAnsi="Arial" w:cs="Arial"/>
          <w:color w:val="985735"/>
          <w:sz w:val="27"/>
          <w:szCs w:val="27"/>
          <w:lang w:eastAsia="ru-RU"/>
        </w:rPr>
      </w:pPr>
      <w:r w:rsidRPr="009D6563">
        <w:rPr>
          <w:rFonts w:ascii="Arial" w:eastAsia="Times New Roman" w:hAnsi="Arial" w:cs="Arial"/>
          <w:color w:val="985735"/>
          <w:sz w:val="27"/>
          <w:szCs w:val="27"/>
          <w:lang w:eastAsia="ru-RU"/>
        </w:rPr>
        <w:t>3. Результаты</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Настоящее исследование было выполнено для изучения влияния потребления верблюжьего молока на окислительный стресс у пациентов с РАС путем измерения уровней глутатиона, супероксиддисмутазы и миелопероксидазы в плазме.</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hyperlink r:id="rId68" w:tgtFrame="table" w:history="1">
        <w:r w:rsidRPr="009D6563">
          <w:rPr>
            <w:rFonts w:ascii="Times New Roman" w:eastAsia="Times New Roman" w:hAnsi="Times New Roman" w:cs="Times New Roman"/>
            <w:color w:val="642A8F"/>
            <w:sz w:val="24"/>
            <w:szCs w:val="24"/>
            <w:u w:val="single"/>
            <w:lang w:eastAsia="ru-RU"/>
          </w:rPr>
          <w:t>В таблице 1</w:t>
        </w:r>
      </w:hyperlink>
      <w:r w:rsidRPr="009D6563">
        <w:rPr>
          <w:rFonts w:ascii="Times New Roman" w:eastAsia="Times New Roman" w:hAnsi="Times New Roman" w:cs="Times New Roman"/>
          <w:color w:val="000000"/>
          <w:sz w:val="24"/>
          <w:szCs w:val="24"/>
          <w:lang w:eastAsia="ru-RU"/>
        </w:rPr>
        <w:t> и на</w:t>
      </w:r>
      <w:hyperlink r:id="rId69" w:tgtFrame="figure" w:history="1">
        <w:r w:rsidRPr="009D6563">
          <w:rPr>
            <w:rFonts w:ascii="Times New Roman" w:eastAsia="Times New Roman" w:hAnsi="Times New Roman" w:cs="Times New Roman"/>
            <w:color w:val="642A8F"/>
            <w:sz w:val="24"/>
            <w:szCs w:val="24"/>
            <w:u w:val="single"/>
            <w:lang w:eastAsia="ru-RU"/>
          </w:rPr>
          <w:t>рисунке 1</w:t>
        </w:r>
      </w:hyperlink>
      <w:r w:rsidRPr="009D6563">
        <w:rPr>
          <w:rFonts w:ascii="Times New Roman" w:eastAsia="Times New Roman" w:hAnsi="Times New Roman" w:cs="Times New Roman"/>
          <w:color w:val="000000"/>
          <w:sz w:val="24"/>
          <w:szCs w:val="24"/>
          <w:lang w:eastAsia="ru-RU"/>
        </w:rPr>
        <w:t> показаны уровни GSH, SOD и MPO в плазме вместе с CARS у детей с аутизмом до и через 2 недели после употребления верблюжьего молока. Все измеренные параметры показали значительные изменения после потребления верблюжьего молока.</w:t>
      </w:r>
    </w:p>
    <w:p w:rsidR="009D6563" w:rsidRPr="009D6563" w:rsidRDefault="009D6563" w:rsidP="009D6563">
      <w:pPr>
        <w:shd w:val="clear" w:color="auto" w:fill="FFFCF0"/>
        <w:spacing w:after="0" w:line="240" w:lineRule="auto"/>
        <w:rPr>
          <w:rFonts w:ascii="Times New Roman" w:eastAsia="Times New Roman" w:hAnsi="Times New Roman" w:cs="Times New Roman"/>
          <w:color w:val="642A8F"/>
          <w:sz w:val="24"/>
          <w:szCs w:val="24"/>
          <w:u w:val="single"/>
          <w:lang w:eastAsia="ru-RU"/>
        </w:rPr>
      </w:pPr>
      <w:r w:rsidRPr="009D6563">
        <w:rPr>
          <w:rFonts w:ascii="Times New Roman" w:eastAsia="Times New Roman" w:hAnsi="Times New Roman" w:cs="Times New Roman"/>
          <w:color w:val="000000"/>
          <w:sz w:val="24"/>
          <w:szCs w:val="24"/>
          <w:lang w:eastAsia="ru-RU"/>
        </w:rPr>
        <w:fldChar w:fldCharType="begin"/>
      </w:r>
      <w:r w:rsidRPr="009D6563">
        <w:rPr>
          <w:rFonts w:ascii="Times New Roman" w:eastAsia="Times New Roman" w:hAnsi="Times New Roman" w:cs="Times New Roman"/>
          <w:color w:val="000000"/>
          <w:sz w:val="24"/>
          <w:szCs w:val="24"/>
          <w:lang w:eastAsia="ru-RU"/>
        </w:rPr>
        <w:instrText xml:space="preserve"> HYPERLINK "https://www.ncbi.nlm.nih.gov/pmc/articles/PMC3773435/figure/fig1/" \t "figure" </w:instrText>
      </w:r>
      <w:r w:rsidRPr="009D6563">
        <w:rPr>
          <w:rFonts w:ascii="Times New Roman" w:eastAsia="Times New Roman" w:hAnsi="Times New Roman" w:cs="Times New Roman"/>
          <w:color w:val="000000"/>
          <w:sz w:val="24"/>
          <w:szCs w:val="24"/>
          <w:lang w:eastAsia="ru-RU"/>
        </w:rPr>
        <w:fldChar w:fldCharType="separate"/>
      </w:r>
    </w:p>
    <w:p w:rsidR="009D6563" w:rsidRPr="009D6563" w:rsidRDefault="009D6563" w:rsidP="009D6563">
      <w:pPr>
        <w:shd w:val="clear" w:color="auto" w:fill="FFFCF0"/>
        <w:spacing w:line="240" w:lineRule="auto"/>
        <w:jc w:val="center"/>
        <w:rPr>
          <w:rFonts w:ascii="Times New Roman" w:eastAsia="Times New Roman" w:hAnsi="Times New Roman" w:cs="Times New Roman"/>
          <w:sz w:val="24"/>
          <w:szCs w:val="24"/>
          <w:lang w:eastAsia="ru-RU"/>
        </w:rPr>
      </w:pPr>
      <w:r w:rsidRPr="009D6563">
        <w:rPr>
          <w:rFonts w:ascii="Times New Roman" w:eastAsia="Times New Roman" w:hAnsi="Times New Roman" w:cs="Times New Roman"/>
          <w:noProof/>
          <w:color w:val="642A8F"/>
          <w:sz w:val="24"/>
          <w:szCs w:val="24"/>
          <w:lang w:eastAsia="ru-RU"/>
        </w:rPr>
        <w:lastRenderedPageBreak/>
        <w:drawing>
          <wp:inline distT="0" distB="0" distL="0" distR="0" wp14:anchorId="2CBA7258" wp14:editId="07C171A3">
            <wp:extent cx="5711825" cy="16377285"/>
            <wp:effectExtent l="0" t="0" r="3175" b="5715"/>
            <wp:docPr id="1" name="Рисунок 1" descr="Внешний файл, содержащий изображение, иллюстрацию и т. Д. Имя объекта - ECAM2013-602834.001.jpg.">
              <a:hlinkClick xmlns:a="http://schemas.openxmlformats.org/drawingml/2006/main" r:id="rId6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й файл, содержащий изображение, иллюстрацию и т. Д. Имя объекта - ECAM2013-602834.001.jpg.">
                      <a:hlinkClick r:id="rId69" tgtFrame="&quot;figur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1825" cy="16377285"/>
                    </a:xfrm>
                    <a:prstGeom prst="rect">
                      <a:avLst/>
                    </a:prstGeom>
                    <a:noFill/>
                    <a:ln>
                      <a:noFill/>
                    </a:ln>
                  </pic:spPr>
                </pic:pic>
              </a:graphicData>
            </a:graphic>
          </wp:inline>
        </w:drawing>
      </w:r>
    </w:p>
    <w:p w:rsidR="009D6563" w:rsidRPr="009D6563" w:rsidRDefault="009D6563" w:rsidP="009D6563">
      <w:pPr>
        <w:shd w:val="clear" w:color="auto" w:fill="FFFCF0"/>
        <w:spacing w:after="0"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lastRenderedPageBreak/>
        <w:fldChar w:fldCharType="end"/>
      </w:r>
    </w:p>
    <w:p w:rsidR="009D6563" w:rsidRPr="009D6563" w:rsidRDefault="009D6563" w:rsidP="009D6563">
      <w:pPr>
        <w:shd w:val="clear" w:color="auto" w:fill="FFFCF0"/>
        <w:spacing w:after="0" w:line="240" w:lineRule="auto"/>
        <w:jc w:val="right"/>
        <w:rPr>
          <w:rFonts w:ascii="Times New Roman" w:eastAsia="Times New Roman" w:hAnsi="Times New Roman" w:cs="Times New Roman"/>
          <w:color w:val="000000"/>
          <w:sz w:val="24"/>
          <w:szCs w:val="24"/>
          <w:lang w:eastAsia="ru-RU"/>
        </w:rPr>
      </w:pPr>
      <w:hyperlink r:id="rId71" w:tgtFrame="object" w:history="1">
        <w:r w:rsidRPr="009D6563">
          <w:rPr>
            <w:rFonts w:ascii="Times New Roman" w:eastAsia="Times New Roman" w:hAnsi="Times New Roman" w:cs="Times New Roman"/>
            <w:color w:val="642A8F"/>
            <w:sz w:val="24"/>
            <w:szCs w:val="24"/>
            <w:u w:val="single"/>
            <w:lang w:eastAsia="ru-RU"/>
          </w:rPr>
          <w:t>Открыть в отдельном окне</w:t>
        </w:r>
      </w:hyperlink>
    </w:p>
    <w:p w:rsidR="009D6563" w:rsidRPr="009D6563" w:rsidRDefault="009D6563" w:rsidP="009D6563">
      <w:pPr>
        <w:shd w:val="clear" w:color="auto" w:fill="FFFCF0"/>
        <w:spacing w:after="0" w:line="240" w:lineRule="auto"/>
        <w:textAlignment w:val="top"/>
        <w:rPr>
          <w:rFonts w:ascii="Times New Roman" w:eastAsia="Times New Roman" w:hAnsi="Times New Roman" w:cs="Times New Roman"/>
          <w:color w:val="666666"/>
          <w:lang w:eastAsia="ru-RU"/>
        </w:rPr>
      </w:pPr>
      <w:hyperlink r:id="rId72" w:tgtFrame="figure" w:history="1">
        <w:r w:rsidRPr="009D6563">
          <w:rPr>
            <w:rFonts w:ascii="Times New Roman" w:eastAsia="Times New Roman" w:hAnsi="Times New Roman" w:cs="Times New Roman"/>
            <w:color w:val="642A8F"/>
            <w:u w:val="single"/>
            <w:lang w:eastAsia="ru-RU"/>
          </w:rPr>
          <w:t>фигура 1</w:t>
        </w:r>
      </w:hyperlink>
    </w:p>
    <w:p w:rsidR="009D6563" w:rsidRPr="009D6563" w:rsidRDefault="009D6563" w:rsidP="009D6563">
      <w:pPr>
        <w:shd w:val="clear" w:color="auto" w:fill="FFFCF0"/>
        <w:spacing w:before="166" w:line="240" w:lineRule="auto"/>
        <w:textAlignment w:val="top"/>
        <w:rPr>
          <w:rFonts w:ascii="Times New Roman" w:eastAsia="Times New Roman" w:hAnsi="Times New Roman" w:cs="Times New Roman"/>
          <w:color w:val="666666"/>
          <w:lang w:eastAsia="ru-RU"/>
        </w:rPr>
      </w:pPr>
      <w:r w:rsidRPr="009D6563">
        <w:rPr>
          <w:rFonts w:ascii="Times New Roman" w:eastAsia="Times New Roman" w:hAnsi="Times New Roman" w:cs="Times New Roman"/>
          <w:color w:val="666666"/>
          <w:lang w:eastAsia="ru-RU"/>
        </w:rPr>
        <w:t>Уровни (a) GSH, (b) SOD, (c) MPO и (d) CARS у пациентов с аутизмом до и после лечения верблюжьим молоком. Среднее значение для каждой группы обозначено линией.</w:t>
      </w:r>
    </w:p>
    <w:p w:rsidR="009D6563" w:rsidRPr="009D6563" w:rsidRDefault="009D6563" w:rsidP="009D6563">
      <w:pPr>
        <w:shd w:val="clear" w:color="auto" w:fill="FFFCF0"/>
        <w:spacing w:after="154" w:line="300" w:lineRule="atLeast"/>
        <w:outlineLvl w:val="2"/>
        <w:rPr>
          <w:rFonts w:ascii="Arial" w:eastAsia="Times New Roman" w:hAnsi="Arial" w:cs="Arial"/>
          <w:color w:val="724128"/>
          <w:sz w:val="24"/>
          <w:szCs w:val="24"/>
          <w:lang w:eastAsia="ru-RU"/>
        </w:rPr>
      </w:pPr>
      <w:r w:rsidRPr="009D6563">
        <w:rPr>
          <w:rFonts w:ascii="Arial" w:eastAsia="Times New Roman" w:hAnsi="Arial" w:cs="Arial"/>
          <w:color w:val="724128"/>
          <w:sz w:val="24"/>
          <w:szCs w:val="24"/>
          <w:lang w:eastAsia="ru-RU"/>
        </w:rPr>
        <w:t>Таблица 1</w:t>
      </w:r>
    </w:p>
    <w:p w:rsidR="009D6563" w:rsidRPr="009D6563" w:rsidRDefault="009D6563" w:rsidP="009D6563">
      <w:pPr>
        <w:shd w:val="clear" w:color="auto" w:fill="FFFCF0"/>
        <w:spacing w:before="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Глутатион, супероксиддисмутаза и миелопероксидаза в плазме детей с аутизмом вместе с CARS до и через 2 недели после употребления верблюжьего молока.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167"/>
        <w:gridCol w:w="1254"/>
        <w:gridCol w:w="1206"/>
        <w:gridCol w:w="1254"/>
        <w:gridCol w:w="1206"/>
        <w:gridCol w:w="1254"/>
        <w:gridCol w:w="1206"/>
      </w:tblGrid>
      <w:tr w:rsidR="009D6563" w:rsidRPr="009D6563" w:rsidTr="009D6563">
        <w:trPr>
          <w:tblHeader/>
        </w:trPr>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 </w:t>
            </w:r>
          </w:p>
        </w:tc>
        <w:tc>
          <w:tcPr>
            <w:tcW w:w="0" w:type="auto"/>
            <w:gridSpan w:val="2"/>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Сырое молоко ( </w:t>
            </w:r>
            <w:r w:rsidRPr="009D6563">
              <w:rPr>
                <w:rFonts w:ascii="Times New Roman" w:eastAsia="Times New Roman" w:hAnsi="Times New Roman" w:cs="Times New Roman"/>
                <w:b/>
                <w:bCs/>
                <w:i/>
                <w:iCs/>
                <w:sz w:val="20"/>
                <w:szCs w:val="20"/>
                <w:lang w:eastAsia="ru-RU"/>
              </w:rPr>
              <w:t>N</w:t>
            </w:r>
            <w:r w:rsidRPr="009D6563">
              <w:rPr>
                <w:rFonts w:ascii="Times New Roman" w:eastAsia="Times New Roman" w:hAnsi="Times New Roman" w:cs="Times New Roman"/>
                <w:b/>
                <w:bCs/>
                <w:sz w:val="20"/>
                <w:szCs w:val="20"/>
                <w:lang w:eastAsia="ru-RU"/>
              </w:rPr>
              <w:t> = 24)</w:t>
            </w:r>
          </w:p>
        </w:tc>
        <w:tc>
          <w:tcPr>
            <w:tcW w:w="0" w:type="auto"/>
            <w:gridSpan w:val="2"/>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Вареное молоко ( </w:t>
            </w:r>
            <w:r w:rsidRPr="009D6563">
              <w:rPr>
                <w:rFonts w:ascii="Times New Roman" w:eastAsia="Times New Roman" w:hAnsi="Times New Roman" w:cs="Times New Roman"/>
                <w:b/>
                <w:bCs/>
                <w:i/>
                <w:iCs/>
                <w:sz w:val="20"/>
                <w:szCs w:val="20"/>
                <w:lang w:eastAsia="ru-RU"/>
              </w:rPr>
              <w:t>N</w:t>
            </w:r>
            <w:r w:rsidRPr="009D6563">
              <w:rPr>
                <w:rFonts w:ascii="Times New Roman" w:eastAsia="Times New Roman" w:hAnsi="Times New Roman" w:cs="Times New Roman"/>
                <w:b/>
                <w:bCs/>
                <w:sz w:val="20"/>
                <w:szCs w:val="20"/>
                <w:lang w:eastAsia="ru-RU"/>
              </w:rPr>
              <w:t> = 25)</w:t>
            </w:r>
          </w:p>
        </w:tc>
        <w:tc>
          <w:tcPr>
            <w:tcW w:w="0" w:type="auto"/>
            <w:gridSpan w:val="2"/>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Плацебо ( </w:t>
            </w:r>
            <w:r w:rsidRPr="009D6563">
              <w:rPr>
                <w:rFonts w:ascii="Times New Roman" w:eastAsia="Times New Roman" w:hAnsi="Times New Roman" w:cs="Times New Roman"/>
                <w:b/>
                <w:bCs/>
                <w:i/>
                <w:iCs/>
                <w:sz w:val="20"/>
                <w:szCs w:val="20"/>
                <w:lang w:eastAsia="ru-RU"/>
              </w:rPr>
              <w:t>N</w:t>
            </w:r>
            <w:r w:rsidRPr="009D6563">
              <w:rPr>
                <w:rFonts w:ascii="Times New Roman" w:eastAsia="Times New Roman" w:hAnsi="Times New Roman" w:cs="Times New Roman"/>
                <w:b/>
                <w:bCs/>
                <w:sz w:val="20"/>
                <w:szCs w:val="20"/>
                <w:lang w:eastAsia="ru-RU"/>
              </w:rPr>
              <w:t> = 11)</w:t>
            </w:r>
          </w:p>
        </w:tc>
      </w:tr>
      <w:tr w:rsidR="009D6563" w:rsidRPr="009D6563" w:rsidTr="009D6563">
        <w:trPr>
          <w:tblHeader/>
        </w:trPr>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Среднее ± SEM</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Значение </w:t>
            </w:r>
            <w:r w:rsidRPr="009D6563">
              <w:rPr>
                <w:rFonts w:ascii="Times New Roman" w:eastAsia="Times New Roman" w:hAnsi="Times New Roman" w:cs="Times New Roman"/>
                <w:b/>
                <w:bCs/>
                <w:i/>
                <w:iCs/>
                <w:sz w:val="20"/>
                <w:szCs w:val="20"/>
                <w:lang w:eastAsia="ru-RU"/>
              </w:rPr>
              <w:t>P</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Среднее ± SEM</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Значение </w:t>
            </w:r>
            <w:r w:rsidRPr="009D6563">
              <w:rPr>
                <w:rFonts w:ascii="Times New Roman" w:eastAsia="Times New Roman" w:hAnsi="Times New Roman" w:cs="Times New Roman"/>
                <w:b/>
                <w:bCs/>
                <w:i/>
                <w:iCs/>
                <w:sz w:val="20"/>
                <w:szCs w:val="20"/>
                <w:lang w:eastAsia="ru-RU"/>
              </w:rPr>
              <w:t>P</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Среднее ± SEM</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Значение </w:t>
            </w:r>
            <w:r w:rsidRPr="009D6563">
              <w:rPr>
                <w:rFonts w:ascii="Times New Roman" w:eastAsia="Times New Roman" w:hAnsi="Times New Roman" w:cs="Times New Roman"/>
                <w:b/>
                <w:bCs/>
                <w:i/>
                <w:iCs/>
                <w:sz w:val="20"/>
                <w:szCs w:val="20"/>
                <w:lang w:eastAsia="ru-RU"/>
              </w:rPr>
              <w:t>P</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Глутатион</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r w:rsidRPr="009D6563">
              <w:rPr>
                <w:rFonts w:ascii="Times New Roman" w:eastAsia="Times New Roman" w:hAnsi="Times New Roman" w:cs="Times New Roman"/>
                <w:sz w:val="20"/>
                <w:szCs w:val="20"/>
                <w:lang w:eastAsia="ru-RU"/>
              </w:rPr>
              <w:t>Перед</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0,37 ± 0,03</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0,05</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0,34 ± 0,03</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0,36 ± 0,02</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r w:rsidRPr="009D6563">
              <w:rPr>
                <w:rFonts w:ascii="Times New Roman" w:eastAsia="Times New Roman" w:hAnsi="Times New Roman" w:cs="Times New Roman"/>
                <w:sz w:val="20"/>
                <w:szCs w:val="20"/>
                <w:lang w:eastAsia="ru-RU"/>
              </w:rPr>
              <w:t>После</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0,41 ± 0,01</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0,45 ± 0,02</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0,35 ± 0,04</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SOD</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r w:rsidRPr="009D6563">
              <w:rPr>
                <w:rFonts w:ascii="Times New Roman" w:eastAsia="Times New Roman" w:hAnsi="Times New Roman" w:cs="Times New Roman"/>
                <w:sz w:val="20"/>
                <w:szCs w:val="20"/>
                <w:lang w:eastAsia="ru-RU"/>
              </w:rPr>
              <w:t>Перед</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0,54 ± 0,03</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0.2</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0,49 ± 0,02</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0,007</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0,52 ± 0,03</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r w:rsidRPr="009D6563">
              <w:rPr>
                <w:rFonts w:ascii="Times New Roman" w:eastAsia="Times New Roman" w:hAnsi="Times New Roman" w:cs="Times New Roman"/>
                <w:sz w:val="20"/>
                <w:szCs w:val="20"/>
                <w:lang w:eastAsia="ru-RU"/>
              </w:rPr>
              <w:t>После</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0,59 ± 0,02</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0,57 ± 0,02</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0,54 ± 0,03</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MPO</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lastRenderedPageBreak/>
              <w:t> </w:t>
            </w:r>
            <w:r w:rsidRPr="009D6563">
              <w:rPr>
                <w:rFonts w:ascii="Times New Roman" w:eastAsia="Times New Roman" w:hAnsi="Times New Roman" w:cs="Times New Roman"/>
                <w:sz w:val="20"/>
                <w:szCs w:val="20"/>
                <w:lang w:eastAsia="ru-RU"/>
              </w:rPr>
              <w:t>Перед</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2,65 ± 0,17</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0,05</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2,44 ± 0,13</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2,11 ± 0,37</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0.2</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r w:rsidRPr="009D6563">
              <w:rPr>
                <w:rFonts w:ascii="Times New Roman" w:eastAsia="Times New Roman" w:hAnsi="Times New Roman" w:cs="Times New Roman"/>
                <w:sz w:val="20"/>
                <w:szCs w:val="20"/>
                <w:lang w:eastAsia="ru-RU"/>
              </w:rPr>
              <w:t>После</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3,22 ± 0,24</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3,08 ± 0,19</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2,62 ± 0,16</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ЛЕГКОВЫЕ АВТОМОБИЛИ</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r w:rsidRPr="009D6563">
              <w:rPr>
                <w:rFonts w:ascii="Times New Roman" w:eastAsia="Times New Roman" w:hAnsi="Times New Roman" w:cs="Times New Roman"/>
                <w:sz w:val="20"/>
                <w:szCs w:val="20"/>
                <w:lang w:eastAsia="ru-RU"/>
              </w:rPr>
              <w:t>Перед</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37,63 ± 6,31</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0,004</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36,82 ± 3,27</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0,001</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34,18 ± 3,25</w:t>
            </w:r>
          </w:p>
        </w:tc>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0,772</w:t>
            </w:r>
          </w:p>
        </w:tc>
      </w:tr>
      <w:tr w:rsidR="009D6563" w:rsidRPr="009D6563" w:rsidTr="009D6563">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 </w:t>
            </w:r>
            <w:r w:rsidRPr="009D6563">
              <w:rPr>
                <w:rFonts w:ascii="Times New Roman" w:eastAsia="Times New Roman" w:hAnsi="Times New Roman" w:cs="Times New Roman"/>
                <w:sz w:val="20"/>
                <w:szCs w:val="20"/>
                <w:lang w:eastAsia="ru-RU"/>
              </w:rPr>
              <w:t>После</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34,54 ± 5,19</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33,80 ± 4,91</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34,41 ± 3,25</w:t>
            </w:r>
          </w:p>
        </w:tc>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r>
    </w:tbl>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Уровни GSH в плазме были значительно увеличены в группе I и группе II (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 0,05,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 0,02, соответственно), но не в группе III, после 2 недель потребления верблюжьего молока. Кроме того, уровни СОД в плазме не продемонстрировали существенных различий в группе I (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 0,2) и группе III (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 0,5). С другой стороны, группа 2 продемонстрировала очень статистически значимое изменение после 2 недель потребления вареного верблюжьего молока (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 0,007). Кроме того, наблюдалось значительное повышение MPO как в группе I, сыром верблюжьем молоке (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 0,05), так и в группе II, вареном верблюжьем молоке (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 0,02), но не в группе III, группе плацебо ( </w:t>
      </w:r>
      <w:r w:rsidRPr="009D6563">
        <w:rPr>
          <w:rFonts w:ascii="Times New Roman" w:eastAsia="Times New Roman" w:hAnsi="Times New Roman" w:cs="Times New Roman"/>
          <w:i/>
          <w:iCs/>
          <w:color w:val="000000"/>
          <w:sz w:val="24"/>
          <w:szCs w:val="24"/>
          <w:lang w:eastAsia="ru-RU"/>
        </w:rPr>
        <w:t>P</w:t>
      </w:r>
      <w:r w:rsidRPr="009D6563">
        <w:rPr>
          <w:rFonts w:ascii="Times New Roman" w:eastAsia="Times New Roman" w:hAnsi="Times New Roman" w:cs="Times New Roman"/>
          <w:color w:val="000000"/>
          <w:sz w:val="24"/>
          <w:szCs w:val="24"/>
          <w:lang w:eastAsia="ru-RU"/>
        </w:rPr>
        <w:t> = 0.2).</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hyperlink r:id="rId73" w:tgtFrame="table" w:history="1">
        <w:r w:rsidRPr="009D6563">
          <w:rPr>
            <w:rFonts w:ascii="Times New Roman" w:eastAsia="Times New Roman" w:hAnsi="Times New Roman" w:cs="Times New Roman"/>
            <w:color w:val="642A8F"/>
            <w:sz w:val="24"/>
            <w:szCs w:val="24"/>
            <w:u w:val="single"/>
            <w:lang w:eastAsia="ru-RU"/>
          </w:rPr>
          <w:t>Таблица 2</w:t>
        </w:r>
      </w:hyperlink>
      <w:r w:rsidRPr="009D6563">
        <w:rPr>
          <w:rFonts w:ascii="Times New Roman" w:eastAsia="Times New Roman" w:hAnsi="Times New Roman" w:cs="Times New Roman"/>
          <w:color w:val="000000"/>
          <w:sz w:val="24"/>
          <w:szCs w:val="24"/>
          <w:lang w:eastAsia="ru-RU"/>
        </w:rPr>
        <w:t> и рисунки</w:t>
      </w:r>
      <w:hyperlink r:id="rId74" w:tgtFrame="figure" w:history="1">
        <w:r w:rsidRPr="009D6563">
          <w:rPr>
            <w:rFonts w:ascii="Times New Roman" w:eastAsia="Times New Roman" w:hAnsi="Times New Roman" w:cs="Times New Roman"/>
            <w:color w:val="642A8F"/>
            <w:sz w:val="24"/>
            <w:szCs w:val="24"/>
            <w:u w:val="single"/>
            <w:lang w:eastAsia="ru-RU"/>
          </w:rPr>
          <w:t>2 (a)</w:t>
        </w:r>
      </w:hyperlink>
      <w:r w:rsidRPr="009D6563">
        <w:rPr>
          <w:rFonts w:ascii="Times New Roman" w:eastAsia="Times New Roman" w:hAnsi="Times New Roman" w:cs="Times New Roman"/>
          <w:color w:val="000000"/>
          <w:sz w:val="24"/>
          <w:szCs w:val="24"/>
          <w:lang w:eastAsia="ru-RU"/>
        </w:rPr>
        <w:t> -</w:t>
      </w:r>
      <w:hyperlink r:id="rId75" w:tgtFrame="figure" w:history="1">
        <w:r w:rsidRPr="009D6563">
          <w:rPr>
            <w:rFonts w:ascii="Times New Roman" w:eastAsia="Times New Roman" w:hAnsi="Times New Roman" w:cs="Times New Roman"/>
            <w:color w:val="642A8F"/>
            <w:sz w:val="24"/>
            <w:szCs w:val="24"/>
            <w:u w:val="single"/>
            <w:lang w:eastAsia="ru-RU"/>
          </w:rPr>
          <w:t>2 (d)</w:t>
        </w:r>
      </w:hyperlink>
      <w:r w:rsidRPr="009D6563">
        <w:rPr>
          <w:rFonts w:ascii="Times New Roman" w:eastAsia="Times New Roman" w:hAnsi="Times New Roman" w:cs="Times New Roman"/>
          <w:color w:val="000000"/>
          <w:sz w:val="24"/>
          <w:szCs w:val="24"/>
          <w:lang w:eastAsia="ru-RU"/>
        </w:rPr>
        <w:t> демонстрируют ROC-анализ 4 измеренных вариантов. Можно легко заметить, что GSH, SOD, MPO и CARS показывают более высокую площадь под кривой (AUC),% специфичности и чувствительности в группах I и II, чем в группе III.</w:t>
      </w:r>
    </w:p>
    <w:p w:rsidR="009D6563" w:rsidRPr="009D6563" w:rsidRDefault="009D6563" w:rsidP="009D6563">
      <w:pPr>
        <w:shd w:val="clear" w:color="auto" w:fill="FFFCF0"/>
        <w:spacing w:after="0" w:line="240" w:lineRule="auto"/>
        <w:rPr>
          <w:rFonts w:ascii="Times New Roman" w:eastAsia="Times New Roman" w:hAnsi="Times New Roman" w:cs="Times New Roman"/>
          <w:color w:val="642A8F"/>
          <w:sz w:val="24"/>
          <w:szCs w:val="24"/>
          <w:u w:val="single"/>
          <w:lang w:eastAsia="ru-RU"/>
        </w:rPr>
      </w:pPr>
      <w:r w:rsidRPr="009D6563">
        <w:rPr>
          <w:rFonts w:ascii="Times New Roman" w:eastAsia="Times New Roman" w:hAnsi="Times New Roman" w:cs="Times New Roman"/>
          <w:color w:val="000000"/>
          <w:sz w:val="24"/>
          <w:szCs w:val="24"/>
          <w:lang w:eastAsia="ru-RU"/>
        </w:rPr>
        <w:fldChar w:fldCharType="begin"/>
      </w:r>
      <w:r w:rsidRPr="009D6563">
        <w:rPr>
          <w:rFonts w:ascii="Times New Roman" w:eastAsia="Times New Roman" w:hAnsi="Times New Roman" w:cs="Times New Roman"/>
          <w:color w:val="000000"/>
          <w:sz w:val="24"/>
          <w:szCs w:val="24"/>
          <w:lang w:eastAsia="ru-RU"/>
        </w:rPr>
        <w:instrText xml:space="preserve"> HYPERLINK "https://www.ncbi.nlm.nih.gov/pmc/articles/PMC3773435/figure/fig2/" \t "figure" </w:instrText>
      </w:r>
      <w:r w:rsidRPr="009D6563">
        <w:rPr>
          <w:rFonts w:ascii="Times New Roman" w:eastAsia="Times New Roman" w:hAnsi="Times New Roman" w:cs="Times New Roman"/>
          <w:color w:val="000000"/>
          <w:sz w:val="24"/>
          <w:szCs w:val="24"/>
          <w:lang w:eastAsia="ru-RU"/>
        </w:rPr>
        <w:fldChar w:fldCharType="separate"/>
      </w:r>
    </w:p>
    <w:p w:rsidR="009D6563" w:rsidRPr="009D6563" w:rsidRDefault="009D6563" w:rsidP="009D6563">
      <w:pPr>
        <w:shd w:val="clear" w:color="auto" w:fill="FFFCF0"/>
        <w:spacing w:line="240" w:lineRule="auto"/>
        <w:jc w:val="center"/>
        <w:rPr>
          <w:rFonts w:ascii="Times New Roman" w:eastAsia="Times New Roman" w:hAnsi="Times New Roman" w:cs="Times New Roman"/>
          <w:sz w:val="24"/>
          <w:szCs w:val="24"/>
          <w:lang w:eastAsia="ru-RU"/>
        </w:rPr>
      </w:pPr>
      <w:r w:rsidRPr="009D6563">
        <w:rPr>
          <w:rFonts w:ascii="Times New Roman" w:eastAsia="Times New Roman" w:hAnsi="Times New Roman" w:cs="Times New Roman"/>
          <w:noProof/>
          <w:color w:val="642A8F"/>
          <w:sz w:val="24"/>
          <w:szCs w:val="24"/>
          <w:lang w:eastAsia="ru-RU"/>
        </w:rPr>
        <w:lastRenderedPageBreak/>
        <w:drawing>
          <wp:inline distT="0" distB="0" distL="0" distR="0" wp14:anchorId="233141A0" wp14:editId="33AF4E93">
            <wp:extent cx="5711825" cy="9628505"/>
            <wp:effectExtent l="0" t="0" r="3175" b="0"/>
            <wp:docPr id="2" name="Рисунок 2" descr="Внешний файл, содержащий изображение, иллюстрацию и т. Д. Имя объекта - ECAM2013-602834.002.jpg.">
              <a:hlinkClick xmlns:a="http://schemas.openxmlformats.org/drawingml/2006/main" r:id="rId74"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нешний файл, содержащий изображение, иллюстрацию и т. Д. Имя объекта - ECAM2013-602834.002.jpg.">
                      <a:hlinkClick r:id="rId74" tgtFrame="&quot;figur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11825" cy="9628505"/>
                    </a:xfrm>
                    <a:prstGeom prst="rect">
                      <a:avLst/>
                    </a:prstGeom>
                    <a:noFill/>
                    <a:ln>
                      <a:noFill/>
                    </a:ln>
                  </pic:spPr>
                </pic:pic>
              </a:graphicData>
            </a:graphic>
          </wp:inline>
        </w:drawing>
      </w:r>
    </w:p>
    <w:p w:rsidR="009D6563" w:rsidRPr="009D6563" w:rsidRDefault="009D6563" w:rsidP="009D6563">
      <w:pPr>
        <w:shd w:val="clear" w:color="auto" w:fill="FFFCF0"/>
        <w:spacing w:after="0"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lastRenderedPageBreak/>
        <w:fldChar w:fldCharType="end"/>
      </w:r>
    </w:p>
    <w:p w:rsidR="009D6563" w:rsidRPr="009D6563" w:rsidRDefault="009D6563" w:rsidP="009D6563">
      <w:pPr>
        <w:shd w:val="clear" w:color="auto" w:fill="FFFCF0"/>
        <w:spacing w:after="0" w:line="240" w:lineRule="auto"/>
        <w:jc w:val="right"/>
        <w:rPr>
          <w:rFonts w:ascii="Times New Roman" w:eastAsia="Times New Roman" w:hAnsi="Times New Roman" w:cs="Times New Roman"/>
          <w:color w:val="000000"/>
          <w:sz w:val="24"/>
          <w:szCs w:val="24"/>
          <w:lang w:eastAsia="ru-RU"/>
        </w:rPr>
      </w:pPr>
      <w:hyperlink r:id="rId77" w:tgtFrame="object" w:history="1">
        <w:r w:rsidRPr="009D6563">
          <w:rPr>
            <w:rFonts w:ascii="Times New Roman" w:eastAsia="Times New Roman" w:hAnsi="Times New Roman" w:cs="Times New Roman"/>
            <w:color w:val="642A8F"/>
            <w:sz w:val="24"/>
            <w:szCs w:val="24"/>
            <w:u w:val="single"/>
            <w:lang w:eastAsia="ru-RU"/>
          </w:rPr>
          <w:t>Открыть в отдельном окне</w:t>
        </w:r>
      </w:hyperlink>
    </w:p>
    <w:p w:rsidR="009D6563" w:rsidRPr="009D6563" w:rsidRDefault="009D6563" w:rsidP="009D6563">
      <w:pPr>
        <w:shd w:val="clear" w:color="auto" w:fill="FFFCF0"/>
        <w:spacing w:after="0" w:line="240" w:lineRule="auto"/>
        <w:textAlignment w:val="top"/>
        <w:rPr>
          <w:rFonts w:ascii="Times New Roman" w:eastAsia="Times New Roman" w:hAnsi="Times New Roman" w:cs="Times New Roman"/>
          <w:color w:val="666666"/>
          <w:lang w:eastAsia="ru-RU"/>
        </w:rPr>
      </w:pPr>
      <w:hyperlink r:id="rId78" w:tgtFrame="figure" w:history="1">
        <w:r w:rsidRPr="009D6563">
          <w:rPr>
            <w:rFonts w:ascii="Times New Roman" w:eastAsia="Times New Roman" w:hAnsi="Times New Roman" w:cs="Times New Roman"/>
            <w:color w:val="642A8F"/>
            <w:u w:val="single"/>
            <w:lang w:eastAsia="ru-RU"/>
          </w:rPr>
          <w:t>фигура 2</w:t>
        </w:r>
      </w:hyperlink>
    </w:p>
    <w:p w:rsidR="009D6563" w:rsidRPr="009D6563" w:rsidRDefault="009D6563" w:rsidP="009D6563">
      <w:pPr>
        <w:shd w:val="clear" w:color="auto" w:fill="FFFCF0"/>
        <w:spacing w:before="166" w:line="240" w:lineRule="auto"/>
        <w:textAlignment w:val="top"/>
        <w:rPr>
          <w:rFonts w:ascii="Times New Roman" w:eastAsia="Times New Roman" w:hAnsi="Times New Roman" w:cs="Times New Roman"/>
          <w:color w:val="666666"/>
          <w:lang w:eastAsia="ru-RU"/>
        </w:rPr>
      </w:pPr>
      <w:r w:rsidRPr="009D6563">
        <w:rPr>
          <w:rFonts w:ascii="Times New Roman" w:eastAsia="Times New Roman" w:hAnsi="Times New Roman" w:cs="Times New Roman"/>
          <w:color w:val="666666"/>
          <w:lang w:eastAsia="ru-RU"/>
        </w:rPr>
        <w:t>((a) - (d)): кривые ROC, показывающие специфичность, чувствительность и площадь под кривыми для (a) GSH, (b) SOD, (c) MPO и (d) CARS.</w:t>
      </w:r>
    </w:p>
    <w:p w:rsidR="009D6563" w:rsidRPr="009D6563" w:rsidRDefault="009D6563" w:rsidP="009D6563">
      <w:pPr>
        <w:shd w:val="clear" w:color="auto" w:fill="FFFCF0"/>
        <w:spacing w:after="154" w:line="300" w:lineRule="atLeast"/>
        <w:outlineLvl w:val="2"/>
        <w:rPr>
          <w:rFonts w:ascii="Arial" w:eastAsia="Times New Roman" w:hAnsi="Arial" w:cs="Arial"/>
          <w:color w:val="724128"/>
          <w:sz w:val="24"/>
          <w:szCs w:val="24"/>
          <w:lang w:eastAsia="ru-RU"/>
        </w:rPr>
      </w:pPr>
      <w:r w:rsidRPr="009D6563">
        <w:rPr>
          <w:rFonts w:ascii="Arial" w:eastAsia="Times New Roman" w:hAnsi="Arial" w:cs="Arial"/>
          <w:color w:val="724128"/>
          <w:sz w:val="24"/>
          <w:szCs w:val="24"/>
          <w:lang w:eastAsia="ru-RU"/>
        </w:rPr>
        <w:t>Таблица 2</w:t>
      </w:r>
    </w:p>
    <w:p w:rsidR="009D6563" w:rsidRPr="009D6563" w:rsidRDefault="009D6563" w:rsidP="009D6563">
      <w:pPr>
        <w:shd w:val="clear" w:color="auto" w:fill="FFFCF0"/>
        <w:spacing w:before="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ROC-кривая GSH, SOD, MPO и CARS у пациентов с аутизмом до и после лечения верблюжьим молоком.</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270"/>
        <w:gridCol w:w="2309"/>
        <w:gridCol w:w="2014"/>
        <w:gridCol w:w="2095"/>
        <w:gridCol w:w="859"/>
      </w:tblGrid>
      <w:tr w:rsidR="009D6563" w:rsidRPr="009D6563" w:rsidTr="009D6563">
        <w:trPr>
          <w:tblHeader/>
        </w:trPr>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параметры</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Сырое верблюжье молоко</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Вареное верблюжье молоко</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b/>
                <w:bCs/>
                <w:sz w:val="20"/>
                <w:szCs w:val="20"/>
                <w:lang w:eastAsia="ru-RU"/>
              </w:rPr>
            </w:pPr>
            <w:r w:rsidRPr="009D6563">
              <w:rPr>
                <w:rFonts w:ascii="Times New Roman" w:eastAsia="Times New Roman" w:hAnsi="Times New Roman" w:cs="Times New Roman"/>
                <w:b/>
                <w:bCs/>
                <w:sz w:val="20"/>
                <w:szCs w:val="20"/>
                <w:lang w:eastAsia="ru-RU"/>
              </w:rPr>
              <w:t>Placebo</w:t>
            </w:r>
          </w:p>
        </w:tc>
      </w:tr>
      <w:tr w:rsidR="009D6563" w:rsidRPr="009D6563" w:rsidTr="009D6563">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GSH</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Площадь под кривой</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0,677</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0,723</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0,504</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Лучшее значение отсечения</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0,357</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0,356</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0,326</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Чувствительность%</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83,3</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88,0</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45,5</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Специфичность%</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62,5</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72,0</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72,7</w:t>
            </w:r>
          </w:p>
        </w:tc>
      </w:tr>
      <w:tr w:rsidR="009D6563" w:rsidRPr="009D6563" w:rsidTr="009D6563">
        <w:tc>
          <w:tcPr>
            <w:tcW w:w="0" w:type="auto"/>
            <w:gridSpan w:val="5"/>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pict>
                <v:rect id="_x0000_i1025" style="width:0;height:0" o:hralign="center" o:hrstd="t" o:hr="t" fillcolor="#a0a0a0" stroked="f"/>
              </w:pict>
            </w:r>
          </w:p>
        </w:tc>
      </w:tr>
      <w:tr w:rsidR="009D6563" w:rsidRPr="009D6563" w:rsidTr="009D6563">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SOD</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Площадь под кривой</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0,642</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0,706</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0,591</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Лучшее значение отсечения</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0,453</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0,562</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0,585</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Чувствительность%</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95,8%</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56,0%</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54,5</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Специфичность%</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41,7%</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88,0%</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72,7</w:t>
            </w:r>
          </w:p>
        </w:tc>
      </w:tr>
      <w:tr w:rsidR="009D6563" w:rsidRPr="009D6563" w:rsidTr="009D6563">
        <w:tc>
          <w:tcPr>
            <w:tcW w:w="0" w:type="auto"/>
            <w:gridSpan w:val="5"/>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pict>
                <v:rect id="_x0000_i1026" style="width:0;height:0" o:hralign="center" o:hrstd="t" o:hr="t" fillcolor="#a0a0a0" stroked="f"/>
              </w:pict>
            </w:r>
          </w:p>
        </w:tc>
      </w:tr>
      <w:tr w:rsidR="009D6563" w:rsidRPr="009D6563" w:rsidTr="009D6563">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MPO</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Площадь под кривой</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0,584</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0,703</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0,702</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Лучшее значение отсечения</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3,17</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2,385</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2,180</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Чувствительность%</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45,8%</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76,0%</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90,9%</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Специфичность%</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79,2%</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64,0%</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54,4%</w:t>
            </w:r>
          </w:p>
        </w:tc>
      </w:tr>
      <w:tr w:rsidR="009D6563" w:rsidRPr="009D6563" w:rsidTr="009D6563">
        <w:tc>
          <w:tcPr>
            <w:tcW w:w="0" w:type="auto"/>
            <w:gridSpan w:val="5"/>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pict>
                <v:rect id="_x0000_i1027" style="width:0;height:0" o:hralign="center" o:hrstd="t" o:hr="t" fillcolor="#a0a0a0" stroked="f"/>
              </w:pict>
            </w:r>
          </w:p>
        </w:tc>
      </w:tr>
      <w:tr w:rsidR="009D6563" w:rsidRPr="009D6563" w:rsidTr="009D6563">
        <w:tc>
          <w:tcPr>
            <w:tcW w:w="0" w:type="auto"/>
            <w:vMerge w:val="restart"/>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ЛЕГКОВЫЕ АВТОМОБИЛИ</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Площадь под кривой</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0,729</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0,682</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0,512</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Лучшее значение отсечения</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35,5</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33,75</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37,25</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Чувствительность%</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70,8</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44,0</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81,8</w:t>
            </w:r>
          </w:p>
        </w:tc>
      </w:tr>
      <w:tr w:rsidR="009D6563" w:rsidRPr="009D6563" w:rsidTr="009D6563">
        <w:tc>
          <w:tcPr>
            <w:tcW w:w="0" w:type="auto"/>
            <w:vMerge/>
            <w:tcBorders>
              <w:top w:val="nil"/>
              <w:left w:val="nil"/>
              <w:bottom w:val="nil"/>
              <w:right w:val="nil"/>
            </w:tcBorders>
            <w:vAlign w:val="center"/>
            <w:hideMark/>
          </w:tcPr>
          <w:p w:rsidR="009D6563" w:rsidRPr="009D6563" w:rsidRDefault="009D6563" w:rsidP="009D65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Специфичность%</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70,8</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96,0</w:t>
            </w:r>
          </w:p>
        </w:tc>
        <w:tc>
          <w:tcPr>
            <w:tcW w:w="0" w:type="auto"/>
            <w:tcBorders>
              <w:top w:val="nil"/>
              <w:left w:val="nil"/>
              <w:bottom w:val="nil"/>
              <w:right w:val="nil"/>
            </w:tcBorders>
            <w:tcMar>
              <w:top w:w="48" w:type="dxa"/>
              <w:left w:w="96" w:type="dxa"/>
              <w:bottom w:w="48" w:type="dxa"/>
              <w:right w:w="96" w:type="dxa"/>
            </w:tcMar>
            <w:hideMark/>
          </w:tcPr>
          <w:p w:rsidR="009D6563" w:rsidRPr="009D6563" w:rsidRDefault="009D6563" w:rsidP="009D6563">
            <w:pPr>
              <w:spacing w:before="332" w:after="332" w:line="393" w:lineRule="atLeast"/>
              <w:jc w:val="center"/>
              <w:rPr>
                <w:rFonts w:ascii="Times New Roman" w:eastAsia="Times New Roman" w:hAnsi="Times New Roman" w:cs="Times New Roman"/>
                <w:sz w:val="20"/>
                <w:szCs w:val="20"/>
                <w:lang w:eastAsia="ru-RU"/>
              </w:rPr>
            </w:pPr>
            <w:r w:rsidRPr="009D6563">
              <w:rPr>
                <w:rFonts w:ascii="Times New Roman" w:eastAsia="Times New Roman" w:hAnsi="Times New Roman" w:cs="Times New Roman"/>
                <w:sz w:val="20"/>
                <w:szCs w:val="20"/>
                <w:lang w:eastAsia="ru-RU"/>
              </w:rPr>
              <w:t>36,4</w:t>
            </w:r>
          </w:p>
        </w:tc>
      </w:tr>
    </w:tbl>
    <w:p w:rsidR="009D6563" w:rsidRPr="009D6563" w:rsidRDefault="009D6563" w:rsidP="009D6563">
      <w:pPr>
        <w:spacing w:after="0" w:line="240" w:lineRule="auto"/>
        <w:jc w:val="right"/>
        <w:rPr>
          <w:rFonts w:ascii="Arial" w:eastAsia="Times New Roman" w:hAnsi="Arial" w:cs="Arial"/>
          <w:color w:val="000000"/>
          <w:sz w:val="24"/>
          <w:szCs w:val="24"/>
          <w:lang w:eastAsia="ru-RU"/>
        </w:rPr>
      </w:pPr>
      <w:hyperlink r:id="rId79" w:tooltip="Перейти к другим разделам на этой странице" w:history="1">
        <w:r w:rsidRPr="009D6563">
          <w:rPr>
            <w:rFonts w:ascii="Arial" w:eastAsia="Times New Roman" w:hAnsi="Arial" w:cs="Arial"/>
            <w:color w:val="642A8F"/>
            <w:sz w:val="24"/>
            <w:szCs w:val="24"/>
            <w:u w:val="single"/>
            <w:lang w:eastAsia="ru-RU"/>
          </w:rPr>
          <w:t>Перейти к:</w:t>
        </w:r>
      </w:hyperlink>
    </w:p>
    <w:p w:rsidR="009D6563" w:rsidRPr="009D6563" w:rsidRDefault="009D6563" w:rsidP="009D6563">
      <w:pPr>
        <w:pBdr>
          <w:bottom w:val="single" w:sz="6" w:space="0" w:color="97B0C8"/>
        </w:pBdr>
        <w:spacing w:before="270" w:after="0" w:line="267" w:lineRule="atLeast"/>
        <w:outlineLvl w:val="1"/>
        <w:rPr>
          <w:rFonts w:ascii="Arial" w:eastAsia="Times New Roman" w:hAnsi="Arial" w:cs="Arial"/>
          <w:color w:val="985735"/>
          <w:sz w:val="27"/>
          <w:szCs w:val="27"/>
          <w:lang w:eastAsia="ru-RU"/>
        </w:rPr>
      </w:pPr>
      <w:r w:rsidRPr="009D6563">
        <w:rPr>
          <w:rFonts w:ascii="Arial" w:eastAsia="Times New Roman" w:hAnsi="Arial" w:cs="Arial"/>
          <w:color w:val="985735"/>
          <w:sz w:val="27"/>
          <w:szCs w:val="27"/>
          <w:lang w:eastAsia="ru-RU"/>
        </w:rPr>
        <w:t>4. Обсуждение</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Настоящее исследование было направлено на оценку влияния верблюжьего молока на окислительный стресс у субъектов с расстройствами аутистического спектра путем измерения уровней антиоксидантных ферментов: СОД, МПО и GSH.</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Несколько исследований показали повышенную уязвимость субъектов с РАС к окислительному стрессу. Окислительный стресс и последующее повреждение возникают, когда механизмы антиоксидантной защиты не способны эффективно противостоять эндогенным или экзогенным источникам активных форм кислорода [ </w:t>
      </w:r>
      <w:hyperlink r:id="rId80" w:anchor="B38" w:history="1">
        <w:r w:rsidRPr="009D6563">
          <w:rPr>
            <w:rFonts w:ascii="Times New Roman" w:eastAsia="Times New Roman" w:hAnsi="Times New Roman" w:cs="Times New Roman"/>
            <w:color w:val="642A8F"/>
            <w:sz w:val="24"/>
            <w:szCs w:val="24"/>
            <w:u w:val="single"/>
            <w:lang w:eastAsia="ru-RU"/>
          </w:rPr>
          <w:t>38</w:t>
        </w:r>
      </w:hyperlink>
      <w:r w:rsidRPr="009D6563">
        <w:rPr>
          <w:rFonts w:ascii="Times New Roman" w:eastAsia="Times New Roman" w:hAnsi="Times New Roman" w:cs="Times New Roman"/>
          <w:color w:val="000000"/>
          <w:sz w:val="24"/>
          <w:szCs w:val="24"/>
          <w:lang w:eastAsia="ru-RU"/>
        </w:rPr>
        <w:t> ]. Повышенный окислительный стресс может способствовать поведенческим аберрациям, нарушениям сна и желудочно-кишечным расстройствам у детей с аутизмом [ </w:t>
      </w:r>
      <w:hyperlink r:id="rId81" w:anchor="B39a" w:history="1">
        <w:r w:rsidRPr="009D6563">
          <w:rPr>
            <w:rFonts w:ascii="Times New Roman" w:eastAsia="Times New Roman" w:hAnsi="Times New Roman" w:cs="Times New Roman"/>
            <w:color w:val="642A8F"/>
            <w:sz w:val="24"/>
            <w:szCs w:val="24"/>
            <w:u w:val="single"/>
            <w:lang w:eastAsia="ru-RU"/>
          </w:rPr>
          <w:t>39</w:t>
        </w:r>
      </w:hyperlink>
      <w:r w:rsidRPr="009D6563">
        <w:rPr>
          <w:rFonts w:ascii="Times New Roman" w:eastAsia="Times New Roman" w:hAnsi="Times New Roman" w:cs="Times New Roman"/>
          <w:color w:val="000000"/>
          <w:sz w:val="24"/>
          <w:szCs w:val="24"/>
          <w:lang w:eastAsia="ru-RU"/>
        </w:rPr>
        <w:t> , </w:t>
      </w:r>
      <w:hyperlink r:id="rId82" w:anchor="B39b" w:history="1">
        <w:r w:rsidRPr="009D6563">
          <w:rPr>
            <w:rFonts w:ascii="Times New Roman" w:eastAsia="Times New Roman" w:hAnsi="Times New Roman" w:cs="Times New Roman"/>
            <w:color w:val="642A8F"/>
            <w:sz w:val="24"/>
            <w:szCs w:val="24"/>
            <w:u w:val="single"/>
            <w:lang w:eastAsia="ru-RU"/>
          </w:rPr>
          <w:t>40</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Сообщалось о низко-плазменных антиоксидантных ферментах GSH-Px [ </w:t>
      </w:r>
      <w:hyperlink r:id="rId83" w:anchor="B25" w:history="1">
        <w:r w:rsidRPr="009D6563">
          <w:rPr>
            <w:rFonts w:ascii="Times New Roman" w:eastAsia="Times New Roman" w:hAnsi="Times New Roman" w:cs="Times New Roman"/>
            <w:color w:val="642A8F"/>
            <w:sz w:val="24"/>
            <w:szCs w:val="24"/>
            <w:u w:val="single"/>
            <w:lang w:eastAsia="ru-RU"/>
          </w:rPr>
          <w:t>25</w:t>
        </w:r>
      </w:hyperlink>
      <w:r w:rsidRPr="009D6563">
        <w:rPr>
          <w:rFonts w:ascii="Times New Roman" w:eastAsia="Times New Roman" w:hAnsi="Times New Roman" w:cs="Times New Roman"/>
          <w:color w:val="000000"/>
          <w:sz w:val="24"/>
          <w:szCs w:val="24"/>
          <w:lang w:eastAsia="ru-RU"/>
        </w:rPr>
        <w:t> ] и SOD [ </w:t>
      </w:r>
      <w:hyperlink r:id="rId84" w:anchor="B23" w:history="1">
        <w:r w:rsidRPr="009D6563">
          <w:rPr>
            <w:rFonts w:ascii="Times New Roman" w:eastAsia="Times New Roman" w:hAnsi="Times New Roman" w:cs="Times New Roman"/>
            <w:color w:val="642A8F"/>
            <w:sz w:val="24"/>
            <w:szCs w:val="24"/>
            <w:u w:val="single"/>
            <w:lang w:eastAsia="ru-RU"/>
          </w:rPr>
          <w:t>23</w:t>
        </w:r>
      </w:hyperlink>
      <w:r w:rsidRPr="009D6563">
        <w:rPr>
          <w:rFonts w:ascii="Times New Roman" w:eastAsia="Times New Roman" w:hAnsi="Times New Roman" w:cs="Times New Roman"/>
          <w:color w:val="000000"/>
          <w:sz w:val="24"/>
          <w:szCs w:val="24"/>
          <w:lang w:eastAsia="ru-RU"/>
        </w:rPr>
        <w:t> ]. Низкий уровень антиоксидантных ферментов свидетельствует о повышенной уязвимости к окислительному стрессу из-за нарушения механизмов антиоксидантной защиты, которые приводят к вредному воздействию свободных радикалов, которые могут играть важную роль в этиологии аутизма. Кроме того, усиление окислительного стресса у аутичных субъектов приводит к снижению уровней неферментативных антиоксидантов, таких как GSH, витамин E и C [ </w:t>
      </w:r>
      <w:hyperlink r:id="rId85" w:anchor="B13" w:history="1">
        <w:r w:rsidRPr="009D6563">
          <w:rPr>
            <w:rFonts w:ascii="Times New Roman" w:eastAsia="Times New Roman" w:hAnsi="Times New Roman" w:cs="Times New Roman"/>
            <w:color w:val="642A8F"/>
            <w:sz w:val="24"/>
            <w:szCs w:val="24"/>
            <w:u w:val="single"/>
            <w:lang w:eastAsia="ru-RU"/>
          </w:rPr>
          <w:t>13</w:t>
        </w:r>
      </w:hyperlink>
      <w:r w:rsidRPr="009D6563">
        <w:rPr>
          <w:rFonts w:ascii="Times New Roman" w:eastAsia="Times New Roman" w:hAnsi="Times New Roman" w:cs="Times New Roman"/>
          <w:color w:val="000000"/>
          <w:sz w:val="24"/>
          <w:szCs w:val="24"/>
          <w:lang w:eastAsia="ru-RU"/>
        </w:rPr>
        <w:t> ], что, в свою очередь, приводит к нарушению метаболических путей и может способствовать задержкам развития, возникающим при аутизме; это можно исправить добавлением питательных микроэлементов [ </w:t>
      </w:r>
      <w:hyperlink r:id="rId86" w:anchor="B40" w:history="1">
        <w:r w:rsidRPr="009D6563">
          <w:rPr>
            <w:rFonts w:ascii="Times New Roman" w:eastAsia="Times New Roman" w:hAnsi="Times New Roman" w:cs="Times New Roman"/>
            <w:color w:val="642A8F"/>
            <w:sz w:val="24"/>
            <w:szCs w:val="24"/>
            <w:u w:val="single"/>
            <w:lang w:eastAsia="ru-RU"/>
          </w:rPr>
          <w:t>41</w:t>
        </w:r>
      </w:hyperlink>
      <w:r w:rsidRPr="009D6563">
        <w:rPr>
          <w:rFonts w:ascii="Times New Roman" w:eastAsia="Times New Roman" w:hAnsi="Times New Roman" w:cs="Times New Roman"/>
          <w:color w:val="000000"/>
          <w:sz w:val="24"/>
          <w:szCs w:val="24"/>
          <w:lang w:eastAsia="ru-RU"/>
        </w:rPr>
        <w:t>]. Кроме того, более низкие уровни глутатиона и цистеина в плазме у пациентов с РАС были задокументированы [ </w:t>
      </w:r>
      <w:hyperlink r:id="rId87" w:anchor="B41" w:history="1">
        <w:r w:rsidRPr="009D6563">
          <w:rPr>
            <w:rFonts w:ascii="Times New Roman" w:eastAsia="Times New Roman" w:hAnsi="Times New Roman" w:cs="Times New Roman"/>
            <w:color w:val="642A8F"/>
            <w:sz w:val="24"/>
            <w:szCs w:val="24"/>
            <w:u w:val="single"/>
            <w:lang w:eastAsia="ru-RU"/>
          </w:rPr>
          <w:t>42</w:t>
        </w:r>
      </w:hyperlink>
      <w:r w:rsidRPr="009D6563">
        <w:rPr>
          <w:rFonts w:ascii="Times New Roman" w:eastAsia="Times New Roman" w:hAnsi="Times New Roman" w:cs="Times New Roman"/>
          <w:color w:val="000000"/>
          <w:sz w:val="24"/>
          <w:szCs w:val="24"/>
          <w:lang w:eastAsia="ru-RU"/>
        </w:rPr>
        <w:t> , </w:t>
      </w:r>
      <w:hyperlink r:id="rId88" w:anchor="B42" w:history="1">
        <w:r w:rsidRPr="009D6563">
          <w:rPr>
            <w:rFonts w:ascii="Times New Roman" w:eastAsia="Times New Roman" w:hAnsi="Times New Roman" w:cs="Times New Roman"/>
            <w:color w:val="642A8F"/>
            <w:sz w:val="24"/>
            <w:szCs w:val="24"/>
            <w:u w:val="single"/>
            <w:lang w:eastAsia="ru-RU"/>
          </w:rPr>
          <w:t>43</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Сообщалось, что верблюжье молоко улучшает клинические исходы РАС [ </w:t>
      </w:r>
      <w:hyperlink r:id="rId89" w:anchor="B31" w:history="1">
        <w:r w:rsidRPr="009D6563">
          <w:rPr>
            <w:rFonts w:ascii="Times New Roman" w:eastAsia="Times New Roman" w:hAnsi="Times New Roman" w:cs="Times New Roman"/>
            <w:color w:val="642A8F"/>
            <w:sz w:val="24"/>
            <w:szCs w:val="24"/>
            <w:u w:val="single"/>
            <w:lang w:eastAsia="ru-RU"/>
          </w:rPr>
          <w:t>31</w:t>
        </w:r>
      </w:hyperlink>
      <w:r w:rsidRPr="009D6563">
        <w:rPr>
          <w:rFonts w:ascii="Times New Roman" w:eastAsia="Times New Roman" w:hAnsi="Times New Roman" w:cs="Times New Roman"/>
          <w:color w:val="000000"/>
          <w:sz w:val="24"/>
          <w:szCs w:val="24"/>
          <w:lang w:eastAsia="ru-RU"/>
        </w:rPr>
        <w:t> ]. Влияние потребления верблюжьего молока на аутистическое поведение было задокументировано с помощью значительных изменений в оценочных оценках Шкалы детского аутизма (CARS) [ </w:t>
      </w:r>
      <w:hyperlink r:id="rId90" w:anchor="B43" w:history="1">
        <w:r w:rsidRPr="009D6563">
          <w:rPr>
            <w:rFonts w:ascii="Times New Roman" w:eastAsia="Times New Roman" w:hAnsi="Times New Roman" w:cs="Times New Roman"/>
            <w:color w:val="642A8F"/>
            <w:sz w:val="24"/>
            <w:szCs w:val="24"/>
            <w:u w:val="single"/>
            <w:lang w:eastAsia="ru-RU"/>
          </w:rPr>
          <w:t>44</w:t>
        </w:r>
      </w:hyperlink>
      <w:r w:rsidRPr="009D6563">
        <w:rPr>
          <w:rFonts w:ascii="Times New Roman" w:eastAsia="Times New Roman" w:hAnsi="Times New Roman" w:cs="Times New Roman"/>
          <w:color w:val="000000"/>
          <w:sz w:val="24"/>
          <w:szCs w:val="24"/>
          <w:lang w:eastAsia="ru-RU"/>
        </w:rPr>
        <w:t> ], так как сообщалось, что диета без казеина и глютена улучшает аутистическое поведение [ </w:t>
      </w:r>
      <w:hyperlink r:id="rId91" w:anchor="B31" w:history="1">
        <w:r w:rsidRPr="009D6563">
          <w:rPr>
            <w:rFonts w:ascii="Times New Roman" w:eastAsia="Times New Roman" w:hAnsi="Times New Roman" w:cs="Times New Roman"/>
            <w:color w:val="642A8F"/>
            <w:sz w:val="24"/>
            <w:szCs w:val="24"/>
            <w:u w:val="single"/>
            <w:lang w:eastAsia="ru-RU"/>
          </w:rPr>
          <w:t>31</w:t>
        </w:r>
      </w:hyperlink>
      <w:r w:rsidRPr="009D6563">
        <w:rPr>
          <w:rFonts w:ascii="Times New Roman" w:eastAsia="Times New Roman" w:hAnsi="Times New Roman" w:cs="Times New Roman"/>
          <w:color w:val="000000"/>
          <w:sz w:val="24"/>
          <w:szCs w:val="24"/>
          <w:lang w:eastAsia="ru-RU"/>
        </w:rPr>
        <w:t> ], возможно, снижение избыточного центрального опиоидного эффекта [ </w:t>
      </w:r>
      <w:hyperlink r:id="rId92" w:anchor="B44" w:history="1">
        <w:r w:rsidRPr="009D6563">
          <w:rPr>
            <w:rFonts w:ascii="Times New Roman" w:eastAsia="Times New Roman" w:hAnsi="Times New Roman" w:cs="Times New Roman"/>
            <w:color w:val="642A8F"/>
            <w:sz w:val="24"/>
            <w:szCs w:val="24"/>
            <w:u w:val="single"/>
            <w:lang w:eastAsia="ru-RU"/>
          </w:rPr>
          <w:t>45</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Глутатион является одним из наиболее важных внутриклеточных антиоксидантов, ответственных за поддержание сокращающего внутриклеточного микроокружения, которое необходимо для нормальной клеточной функции и жизнеспособности. Это также проявляет нейропротекторные свойства и уменьшает нейропатию и, следовательно, уменьшает окислительный стресс.</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Показано, что у пациентов с РАС наблюдается аномальный уровень метаболитов в плазме на пути редокс-метаболизма глутатиона из-за неэффективной системы детоксикации [ </w:t>
      </w:r>
      <w:hyperlink r:id="rId93" w:anchor="B12" w:history="1">
        <w:r w:rsidRPr="009D6563">
          <w:rPr>
            <w:rFonts w:ascii="Times New Roman" w:eastAsia="Times New Roman" w:hAnsi="Times New Roman" w:cs="Times New Roman"/>
            <w:color w:val="642A8F"/>
            <w:sz w:val="24"/>
            <w:szCs w:val="24"/>
            <w:u w:val="single"/>
            <w:lang w:eastAsia="ru-RU"/>
          </w:rPr>
          <w:t>12</w:t>
        </w:r>
      </w:hyperlink>
      <w:r w:rsidRPr="009D6563">
        <w:rPr>
          <w:rFonts w:ascii="Times New Roman" w:eastAsia="Times New Roman" w:hAnsi="Times New Roman" w:cs="Times New Roman"/>
          <w:color w:val="000000"/>
          <w:sz w:val="24"/>
          <w:szCs w:val="24"/>
          <w:lang w:eastAsia="ru-RU"/>
        </w:rPr>
        <w:t> ]. Установлено, что концентрация восстановленного глутатиона (GSH) значительно снижена по сравнению с контролем [ </w:t>
      </w:r>
      <w:hyperlink r:id="rId94" w:anchor="B10" w:history="1">
        <w:r w:rsidRPr="009D6563">
          <w:rPr>
            <w:rFonts w:ascii="Times New Roman" w:eastAsia="Times New Roman" w:hAnsi="Times New Roman" w:cs="Times New Roman"/>
            <w:color w:val="642A8F"/>
            <w:sz w:val="24"/>
            <w:szCs w:val="24"/>
            <w:u w:val="single"/>
            <w:lang w:eastAsia="ru-RU"/>
          </w:rPr>
          <w:t>10</w:t>
        </w:r>
      </w:hyperlink>
      <w:r w:rsidRPr="009D6563">
        <w:rPr>
          <w:rFonts w:ascii="Times New Roman" w:eastAsia="Times New Roman" w:hAnsi="Times New Roman" w:cs="Times New Roman"/>
          <w:color w:val="000000"/>
          <w:sz w:val="24"/>
          <w:szCs w:val="24"/>
          <w:lang w:eastAsia="ru-RU"/>
        </w:rPr>
        <w:t> , </w:t>
      </w:r>
      <w:hyperlink r:id="rId95" w:anchor="B25" w:history="1">
        <w:r w:rsidRPr="009D6563">
          <w:rPr>
            <w:rFonts w:ascii="Times New Roman" w:eastAsia="Times New Roman" w:hAnsi="Times New Roman" w:cs="Times New Roman"/>
            <w:color w:val="642A8F"/>
            <w:sz w:val="24"/>
            <w:szCs w:val="24"/>
            <w:u w:val="single"/>
            <w:lang w:eastAsia="ru-RU"/>
          </w:rPr>
          <w:t>25</w:t>
        </w:r>
      </w:hyperlink>
      <w:r w:rsidRPr="009D6563">
        <w:rPr>
          <w:rFonts w:ascii="Times New Roman" w:eastAsia="Times New Roman" w:hAnsi="Times New Roman" w:cs="Times New Roman"/>
          <w:color w:val="000000"/>
          <w:sz w:val="24"/>
          <w:szCs w:val="24"/>
          <w:lang w:eastAsia="ru-RU"/>
        </w:rPr>
        <w:t> ], что отражает усиление окислительного стресса из-за нарушения защитных механизмов против АФК.</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lastRenderedPageBreak/>
        <w:t>Результаты настоящего исследования показывают значительное повышение уровня GSH после употребления верблюжьего молока; это можно отнести к антиоксидантным питательным веществам верблюжьего молока. Известно, что магний снижает окислительный стресс и улучшает усвоение витамина Е и С [ </w:t>
      </w:r>
      <w:hyperlink r:id="rId96" w:anchor="B43" w:history="1">
        <w:r w:rsidRPr="009D6563">
          <w:rPr>
            <w:rFonts w:ascii="Times New Roman" w:eastAsia="Times New Roman" w:hAnsi="Times New Roman" w:cs="Times New Roman"/>
            <w:color w:val="642A8F"/>
            <w:sz w:val="24"/>
            <w:szCs w:val="24"/>
            <w:u w:val="single"/>
            <w:lang w:eastAsia="ru-RU"/>
          </w:rPr>
          <w:t>44</w:t>
        </w:r>
      </w:hyperlink>
      <w:r w:rsidRPr="009D6563">
        <w:rPr>
          <w:rFonts w:ascii="Times New Roman" w:eastAsia="Times New Roman" w:hAnsi="Times New Roman" w:cs="Times New Roman"/>
          <w:color w:val="000000"/>
          <w:sz w:val="24"/>
          <w:szCs w:val="24"/>
          <w:lang w:eastAsia="ru-RU"/>
        </w:rPr>
        <w:t> ], тогда как цинк повышает уровень общего глютатиона, GSHPx и СОД. Кроме того, витамин Е был предложен для повышения уровня глутатиона [ </w:t>
      </w:r>
      <w:hyperlink r:id="rId97" w:anchor="B45" w:history="1">
        <w:r w:rsidRPr="009D6563">
          <w:rPr>
            <w:rFonts w:ascii="Times New Roman" w:eastAsia="Times New Roman" w:hAnsi="Times New Roman" w:cs="Times New Roman"/>
            <w:color w:val="642A8F"/>
            <w:sz w:val="24"/>
            <w:szCs w:val="24"/>
            <w:u w:val="single"/>
            <w:lang w:eastAsia="ru-RU"/>
          </w:rPr>
          <w:t>46</w:t>
        </w:r>
      </w:hyperlink>
      <w:r w:rsidRPr="009D6563">
        <w:rPr>
          <w:rFonts w:ascii="Times New Roman" w:eastAsia="Times New Roman" w:hAnsi="Times New Roman" w:cs="Times New Roman"/>
          <w:color w:val="000000"/>
          <w:sz w:val="24"/>
          <w:szCs w:val="24"/>
          <w:lang w:eastAsia="ru-RU"/>
        </w:rPr>
        <w:t> ]. Взятые вместе, высокие уровни Mg и Zn и витамина Е в верблюжьем молоке могут помочь увеличить выработку глутатиона и ферментов и, следовательно, снизить окислительный стресс у аутичных субъектов.</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Супероксиддисмутаза является антиоксидантным ферментом, который ингибирует перекисное окисление липидов, катализируя превращение супероксида в пероксид водорода (H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O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 и кислород (O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 [ </w:t>
      </w:r>
      <w:hyperlink r:id="rId98" w:anchor="B13" w:history="1">
        <w:r w:rsidRPr="009D6563">
          <w:rPr>
            <w:rFonts w:ascii="Times New Roman" w:eastAsia="Times New Roman" w:hAnsi="Times New Roman" w:cs="Times New Roman"/>
            <w:color w:val="642A8F"/>
            <w:sz w:val="24"/>
            <w:szCs w:val="24"/>
            <w:u w:val="single"/>
            <w:lang w:eastAsia="ru-RU"/>
          </w:rPr>
          <w:t>13</w:t>
        </w:r>
      </w:hyperlink>
      <w:r w:rsidRPr="009D6563">
        <w:rPr>
          <w:rFonts w:ascii="Times New Roman" w:eastAsia="Times New Roman" w:hAnsi="Times New Roman" w:cs="Times New Roman"/>
          <w:color w:val="000000"/>
          <w:sz w:val="24"/>
          <w:szCs w:val="24"/>
          <w:lang w:eastAsia="ru-RU"/>
        </w:rPr>
        <w:t> ], и действует как первичная защита, поскольку предотвращает дальнейшее образование свободных радикалов. Недостаточная способность СОД метаболизировать образующийся H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O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может привести к токсичности [ </w:t>
      </w:r>
      <w:hyperlink r:id="rId99" w:anchor="B10" w:history="1">
        <w:r w:rsidRPr="009D6563">
          <w:rPr>
            <w:rFonts w:ascii="Times New Roman" w:eastAsia="Times New Roman" w:hAnsi="Times New Roman" w:cs="Times New Roman"/>
            <w:color w:val="642A8F"/>
            <w:sz w:val="24"/>
            <w:szCs w:val="24"/>
            <w:u w:val="single"/>
            <w:lang w:eastAsia="ru-RU"/>
          </w:rPr>
          <w:t>10</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Было показано, что активность SOD была значительно выше у детей с аутизмом по сравнению с контролем в ответ на окислительный стресс. Повышенная активность может быть адаптивным ответом для устранения избыточного производства супероксида [ </w:t>
      </w:r>
      <w:hyperlink r:id="rId100" w:anchor="B10" w:history="1">
        <w:r w:rsidRPr="009D6563">
          <w:rPr>
            <w:rFonts w:ascii="Times New Roman" w:eastAsia="Times New Roman" w:hAnsi="Times New Roman" w:cs="Times New Roman"/>
            <w:color w:val="642A8F"/>
            <w:sz w:val="24"/>
            <w:szCs w:val="24"/>
            <w:u w:val="single"/>
            <w:lang w:eastAsia="ru-RU"/>
          </w:rPr>
          <w:t>10</w:t>
        </w:r>
      </w:hyperlink>
      <w:r w:rsidRPr="009D6563">
        <w:rPr>
          <w:rFonts w:ascii="Times New Roman" w:eastAsia="Times New Roman" w:hAnsi="Times New Roman" w:cs="Times New Roman"/>
          <w:color w:val="000000"/>
          <w:sz w:val="24"/>
          <w:szCs w:val="24"/>
          <w:lang w:eastAsia="ru-RU"/>
        </w:rPr>
        <w:t> ]. Напротив, в других исследованиях сообщалось о значительном снижении уровня СОД у детей с аутизмом по сравнению с контрольной группой [ </w:t>
      </w:r>
      <w:hyperlink r:id="rId101" w:anchor="B24" w:history="1">
        <w:r w:rsidRPr="009D6563">
          <w:rPr>
            <w:rFonts w:ascii="Times New Roman" w:eastAsia="Times New Roman" w:hAnsi="Times New Roman" w:cs="Times New Roman"/>
            <w:color w:val="642A8F"/>
            <w:sz w:val="24"/>
            <w:szCs w:val="24"/>
            <w:u w:val="single"/>
            <w:lang w:eastAsia="ru-RU"/>
          </w:rPr>
          <w:t>24</w:t>
        </w:r>
      </w:hyperlink>
      <w:r w:rsidRPr="009D6563">
        <w:rPr>
          <w:rFonts w:ascii="Times New Roman" w:eastAsia="Times New Roman" w:hAnsi="Times New Roman" w:cs="Times New Roman"/>
          <w:color w:val="000000"/>
          <w:sz w:val="24"/>
          <w:szCs w:val="24"/>
          <w:lang w:eastAsia="ru-RU"/>
        </w:rPr>
        <w:t> , </w:t>
      </w:r>
      <w:hyperlink r:id="rId102" w:anchor="B42" w:history="1">
        <w:r w:rsidRPr="009D6563">
          <w:rPr>
            <w:rFonts w:ascii="Times New Roman" w:eastAsia="Times New Roman" w:hAnsi="Times New Roman" w:cs="Times New Roman"/>
            <w:color w:val="642A8F"/>
            <w:sz w:val="24"/>
            <w:szCs w:val="24"/>
            <w:u w:val="single"/>
            <w:lang w:eastAsia="ru-RU"/>
          </w:rPr>
          <w:t>43</w:t>
        </w:r>
      </w:hyperlink>
      <w:r w:rsidRPr="009D6563">
        <w:rPr>
          <w:rFonts w:ascii="Times New Roman" w:eastAsia="Times New Roman" w:hAnsi="Times New Roman" w:cs="Times New Roman"/>
          <w:color w:val="000000"/>
          <w:sz w:val="24"/>
          <w:szCs w:val="24"/>
          <w:lang w:eastAsia="ru-RU"/>
        </w:rPr>
        <w:t>], из-за нарушения защитного механизма от окислительного стресса. Низкий уровень СОД также может влиять на состояние питания, так как некоторые из уровней антиоксидантных питательных веществ влияют на состояние антиоксидантных ферментов. Например, адекватное количество супероксиддисмутазы вырабатывается, когда организм получает адекватное и сбалансированное потребление меди и цинка. Сообщалось, что дефицит меди снижает уровень супероксиддисмутазы [ </w:t>
      </w:r>
      <w:hyperlink r:id="rId103" w:anchor="B23" w:history="1">
        <w:r w:rsidRPr="009D6563">
          <w:rPr>
            <w:rFonts w:ascii="Times New Roman" w:eastAsia="Times New Roman" w:hAnsi="Times New Roman" w:cs="Times New Roman"/>
            <w:color w:val="642A8F"/>
            <w:sz w:val="24"/>
            <w:szCs w:val="24"/>
            <w:u w:val="single"/>
            <w:lang w:eastAsia="ru-RU"/>
          </w:rPr>
          <w:t>23</w:t>
        </w:r>
      </w:hyperlink>
      <w:r w:rsidRPr="009D6563">
        <w:rPr>
          <w:rFonts w:ascii="Times New Roman" w:eastAsia="Times New Roman" w:hAnsi="Times New Roman" w:cs="Times New Roman"/>
          <w:color w:val="000000"/>
          <w:sz w:val="24"/>
          <w:szCs w:val="24"/>
          <w:lang w:eastAsia="ru-RU"/>
        </w:rPr>
        <w:t> , </w:t>
      </w:r>
      <w:hyperlink r:id="rId104" w:anchor="B45" w:history="1">
        <w:r w:rsidRPr="009D6563">
          <w:rPr>
            <w:rFonts w:ascii="Times New Roman" w:eastAsia="Times New Roman" w:hAnsi="Times New Roman" w:cs="Times New Roman"/>
            <w:color w:val="642A8F"/>
            <w:sz w:val="24"/>
            <w:szCs w:val="24"/>
            <w:u w:val="single"/>
            <w:lang w:eastAsia="ru-RU"/>
          </w:rPr>
          <w:t>46</w:t>
        </w:r>
      </w:hyperlink>
      <w:r w:rsidRPr="009D6563">
        <w:rPr>
          <w:rFonts w:ascii="Times New Roman" w:eastAsia="Times New Roman" w:hAnsi="Times New Roman" w:cs="Times New Roman"/>
          <w:color w:val="000000"/>
          <w:sz w:val="24"/>
          <w:szCs w:val="24"/>
          <w:lang w:eastAsia="ru-RU"/>
        </w:rPr>
        <w:t> ], тогда как диета с дефицитом цинка снижает супероксиддисмутазу, глутатионпероксидазу, общий глутатион и витамин Е [ </w:t>
      </w:r>
      <w:hyperlink r:id="rId105" w:anchor="B46" w:history="1">
        <w:r w:rsidRPr="009D6563">
          <w:rPr>
            <w:rFonts w:ascii="Times New Roman" w:eastAsia="Times New Roman" w:hAnsi="Times New Roman" w:cs="Times New Roman"/>
            <w:color w:val="642A8F"/>
            <w:sz w:val="24"/>
            <w:szCs w:val="24"/>
            <w:u w:val="single"/>
            <w:lang w:eastAsia="ru-RU"/>
          </w:rPr>
          <w:t>47</w:t>
        </w:r>
      </w:hyperlink>
      <w:r w:rsidRPr="009D6563">
        <w:rPr>
          <w:rFonts w:ascii="Times New Roman" w:eastAsia="Times New Roman" w:hAnsi="Times New Roman" w:cs="Times New Roman"/>
          <w:color w:val="000000"/>
          <w:sz w:val="24"/>
          <w:szCs w:val="24"/>
          <w:lang w:eastAsia="ru-RU"/>
        </w:rPr>
        <w:t> ]. Другие исследования показали, что низкие уровни цинка были связаны с аутизмом и связаны с более низкими уровнями СОД из-за более низкого отношения цинка к меди у детей с аутизмом по сравнению с контрольной группой [</w:t>
      </w:r>
      <w:hyperlink r:id="rId106" w:anchor="B23" w:history="1">
        <w:r w:rsidRPr="009D6563">
          <w:rPr>
            <w:rFonts w:ascii="Times New Roman" w:eastAsia="Times New Roman" w:hAnsi="Times New Roman" w:cs="Times New Roman"/>
            <w:color w:val="642A8F"/>
            <w:sz w:val="24"/>
            <w:szCs w:val="24"/>
            <w:u w:val="single"/>
            <w:lang w:eastAsia="ru-RU"/>
          </w:rPr>
          <w:t>23</w:t>
        </w:r>
      </w:hyperlink>
      <w:r w:rsidRPr="009D6563">
        <w:rPr>
          <w:rFonts w:ascii="Times New Roman" w:eastAsia="Times New Roman" w:hAnsi="Times New Roman" w:cs="Times New Roman"/>
          <w:color w:val="000000"/>
          <w:sz w:val="24"/>
          <w:szCs w:val="24"/>
          <w:lang w:eastAsia="ru-RU"/>
        </w:rPr>
        <w:t> , </w:t>
      </w:r>
      <w:hyperlink r:id="rId107" w:anchor="B47" w:history="1">
        <w:r w:rsidRPr="009D6563">
          <w:rPr>
            <w:rFonts w:ascii="Times New Roman" w:eastAsia="Times New Roman" w:hAnsi="Times New Roman" w:cs="Times New Roman"/>
            <w:color w:val="642A8F"/>
            <w:sz w:val="24"/>
            <w:szCs w:val="24"/>
            <w:u w:val="single"/>
            <w:lang w:eastAsia="ru-RU"/>
          </w:rPr>
          <w:t>48</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В настоящем исследовании уровень СОД значительно увеличился после употребления верблюжьего молока; Это может быть связано с высоким содержанием цинка, меди, магния и витамина Е в верблюжьем молоке.</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Миелопероксидаза является биомаркером окислительного стресса, который отвечает за микробицидную активность в отношении широкого спектра организмов и является одним из показателей воспаления [ </w:t>
      </w:r>
      <w:hyperlink r:id="rId108" w:anchor="B48" w:history="1">
        <w:r w:rsidRPr="009D6563">
          <w:rPr>
            <w:rFonts w:ascii="Times New Roman" w:eastAsia="Times New Roman" w:hAnsi="Times New Roman" w:cs="Times New Roman"/>
            <w:color w:val="642A8F"/>
            <w:sz w:val="24"/>
            <w:szCs w:val="24"/>
            <w:u w:val="single"/>
            <w:lang w:eastAsia="ru-RU"/>
          </w:rPr>
          <w:t>49</w:t>
        </w:r>
      </w:hyperlink>
      <w:r w:rsidRPr="009D6563">
        <w:rPr>
          <w:rFonts w:ascii="Times New Roman" w:eastAsia="Times New Roman" w:hAnsi="Times New Roman" w:cs="Times New Roman"/>
          <w:color w:val="000000"/>
          <w:sz w:val="24"/>
          <w:szCs w:val="24"/>
          <w:lang w:eastAsia="ru-RU"/>
        </w:rPr>
        <w:t> ]. Повышенный супероксид, образующийся из дисфункциональных митохондрий, способствует образованию избыточного H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O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 субстрата для MPO-опосредованного синтеза хлорноватистой кислоты, который затем превращается в воспалительный биомаркер 3-хлортирозин (3-CT) в активированных иммунных клетках во время воспалительный ответ [ </w:t>
      </w:r>
      <w:hyperlink r:id="rId109" w:anchor="B38" w:history="1">
        <w:r w:rsidRPr="009D6563">
          <w:rPr>
            <w:rFonts w:ascii="Times New Roman" w:eastAsia="Times New Roman" w:hAnsi="Times New Roman" w:cs="Times New Roman"/>
            <w:color w:val="642A8F"/>
            <w:sz w:val="24"/>
            <w:szCs w:val="24"/>
            <w:u w:val="single"/>
            <w:lang w:eastAsia="ru-RU"/>
          </w:rPr>
          <w:t>38</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Повышенная экспрессия MPO ранее была продемонстрирована при хронических неврологических заболеваниях, таких как болезнь Альцгеймера [ </w:t>
      </w:r>
      <w:hyperlink r:id="rId110" w:anchor="B49" w:history="1">
        <w:r w:rsidRPr="009D6563">
          <w:rPr>
            <w:rFonts w:ascii="Times New Roman" w:eastAsia="Times New Roman" w:hAnsi="Times New Roman" w:cs="Times New Roman"/>
            <w:color w:val="642A8F"/>
            <w:sz w:val="24"/>
            <w:szCs w:val="24"/>
            <w:u w:val="single"/>
            <w:lang w:eastAsia="ru-RU"/>
          </w:rPr>
          <w:t>50</w:t>
        </w:r>
      </w:hyperlink>
      <w:r w:rsidRPr="009D6563">
        <w:rPr>
          <w:rFonts w:ascii="Times New Roman" w:eastAsia="Times New Roman" w:hAnsi="Times New Roman" w:cs="Times New Roman"/>
          <w:color w:val="000000"/>
          <w:sz w:val="24"/>
          <w:szCs w:val="24"/>
          <w:lang w:eastAsia="ru-RU"/>
        </w:rPr>
        <w:t> ], болезнь Паркинсона [ </w:t>
      </w:r>
      <w:hyperlink r:id="rId111" w:anchor="B50" w:history="1">
        <w:r w:rsidRPr="009D6563">
          <w:rPr>
            <w:rFonts w:ascii="Times New Roman" w:eastAsia="Times New Roman" w:hAnsi="Times New Roman" w:cs="Times New Roman"/>
            <w:color w:val="642A8F"/>
            <w:sz w:val="24"/>
            <w:szCs w:val="24"/>
            <w:u w:val="single"/>
            <w:lang w:eastAsia="ru-RU"/>
          </w:rPr>
          <w:t>51</w:t>
        </w:r>
      </w:hyperlink>
      <w:r w:rsidRPr="009D6563">
        <w:rPr>
          <w:rFonts w:ascii="Times New Roman" w:eastAsia="Times New Roman" w:hAnsi="Times New Roman" w:cs="Times New Roman"/>
          <w:color w:val="000000"/>
          <w:sz w:val="24"/>
          <w:szCs w:val="24"/>
          <w:lang w:eastAsia="ru-RU"/>
        </w:rPr>
        <w:t> ], рассеянный склероз [ </w:t>
      </w:r>
      <w:hyperlink r:id="rId112" w:anchor="B51" w:history="1">
        <w:r w:rsidRPr="009D6563">
          <w:rPr>
            <w:rFonts w:ascii="Times New Roman" w:eastAsia="Times New Roman" w:hAnsi="Times New Roman" w:cs="Times New Roman"/>
            <w:color w:val="642A8F"/>
            <w:sz w:val="24"/>
            <w:szCs w:val="24"/>
            <w:u w:val="single"/>
            <w:lang w:eastAsia="ru-RU"/>
          </w:rPr>
          <w:t>52</w:t>
        </w:r>
      </w:hyperlink>
      <w:r w:rsidRPr="009D6563">
        <w:rPr>
          <w:rFonts w:ascii="Times New Roman" w:eastAsia="Times New Roman" w:hAnsi="Times New Roman" w:cs="Times New Roman"/>
          <w:color w:val="000000"/>
          <w:sz w:val="24"/>
          <w:szCs w:val="24"/>
          <w:lang w:eastAsia="ru-RU"/>
        </w:rPr>
        <w:t> ] и расстройства аутистического спектра [ </w:t>
      </w:r>
      <w:hyperlink r:id="rId113" w:anchor="B52" w:history="1">
        <w:r w:rsidRPr="009D6563">
          <w:rPr>
            <w:rFonts w:ascii="Times New Roman" w:eastAsia="Times New Roman" w:hAnsi="Times New Roman" w:cs="Times New Roman"/>
            <w:color w:val="642A8F"/>
            <w:sz w:val="24"/>
            <w:szCs w:val="24"/>
            <w:u w:val="single"/>
            <w:lang w:eastAsia="ru-RU"/>
          </w:rPr>
          <w:t>53</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Было продемонстрировано, что у детей, страдающих аутизмом, с тяжелым заболеванием желудочно-кишечного тракта уровень MPO в сыворотке крови низкий, что напрямую связано с патологией желудочно-кишечного тракта, наблюдаемой в этой группе [ </w:t>
      </w:r>
      <w:hyperlink r:id="rId114" w:anchor="B53" w:history="1">
        <w:r w:rsidRPr="009D6563">
          <w:rPr>
            <w:rFonts w:ascii="Times New Roman" w:eastAsia="Times New Roman" w:hAnsi="Times New Roman" w:cs="Times New Roman"/>
            <w:color w:val="642A8F"/>
            <w:sz w:val="24"/>
            <w:szCs w:val="24"/>
            <w:u w:val="single"/>
            <w:lang w:eastAsia="ru-RU"/>
          </w:rPr>
          <w:t>54</w:t>
        </w:r>
      </w:hyperlink>
      <w:r w:rsidRPr="009D6563">
        <w:rPr>
          <w:rFonts w:ascii="Times New Roman" w:eastAsia="Times New Roman" w:hAnsi="Times New Roman" w:cs="Times New Roman"/>
          <w:color w:val="000000"/>
          <w:sz w:val="24"/>
          <w:szCs w:val="24"/>
          <w:lang w:eastAsia="ru-RU"/>
        </w:rPr>
        <w:t xml:space="preserve"> ]. Настоящее исследование продемонстрировало значительное повышение уровня миелопероксидазы в плазме после потребления верблюжьего молока, что может быть следствием повышения уровня СОД. MPO и SOD работают синергетически для защиты содержимого клетки от окислительной активности путем разрушения анионов и перекиси </w:t>
      </w:r>
      <w:r w:rsidRPr="009D6563">
        <w:rPr>
          <w:rFonts w:ascii="Times New Roman" w:eastAsia="Times New Roman" w:hAnsi="Times New Roman" w:cs="Times New Roman"/>
          <w:color w:val="000000"/>
          <w:sz w:val="24"/>
          <w:szCs w:val="24"/>
          <w:lang w:eastAsia="ru-RU"/>
        </w:rPr>
        <w:lastRenderedPageBreak/>
        <w:t>водорода [ </w:t>
      </w:r>
      <w:hyperlink r:id="rId115" w:anchor="B49" w:history="1">
        <w:r w:rsidRPr="009D6563">
          <w:rPr>
            <w:rFonts w:ascii="Times New Roman" w:eastAsia="Times New Roman" w:hAnsi="Times New Roman" w:cs="Times New Roman"/>
            <w:color w:val="642A8F"/>
            <w:sz w:val="24"/>
            <w:szCs w:val="24"/>
            <w:u w:val="single"/>
            <w:lang w:eastAsia="ru-RU"/>
          </w:rPr>
          <w:t>50</w:t>
        </w:r>
      </w:hyperlink>
      <w:r w:rsidRPr="009D6563">
        <w:rPr>
          <w:rFonts w:ascii="Times New Roman" w:eastAsia="Times New Roman" w:hAnsi="Times New Roman" w:cs="Times New Roman"/>
          <w:color w:val="000000"/>
          <w:sz w:val="24"/>
          <w:szCs w:val="24"/>
          <w:lang w:eastAsia="ru-RU"/>
        </w:rPr>
        <w:t> ]; супероксиддисмутаза катализирует превращение супероксидных радикалов в H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O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 нейтрализуя каталазу H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O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а затем миелопероксидазу, превращая H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 O </w:t>
      </w:r>
      <w:r w:rsidRPr="009D6563">
        <w:rPr>
          <w:rFonts w:ascii="Times New Roman" w:eastAsia="Times New Roman" w:hAnsi="Times New Roman" w:cs="Times New Roman"/>
          <w:color w:val="000000"/>
          <w:sz w:val="20"/>
          <w:szCs w:val="20"/>
          <w:vertAlign w:val="subscript"/>
          <w:lang w:eastAsia="ru-RU"/>
        </w:rPr>
        <w:t>2</w:t>
      </w:r>
      <w:r w:rsidRPr="009D6563">
        <w:rPr>
          <w:rFonts w:ascii="Times New Roman" w:eastAsia="Times New Roman" w:hAnsi="Times New Roman" w:cs="Times New Roman"/>
          <w:color w:val="000000"/>
          <w:sz w:val="24"/>
          <w:szCs w:val="24"/>
          <w:lang w:eastAsia="ru-RU"/>
        </w:rPr>
        <w:t>к высокореактивной хлорноватистой кислоте [ </w:t>
      </w:r>
      <w:hyperlink r:id="rId116" w:anchor="B23" w:history="1">
        <w:r w:rsidRPr="009D6563">
          <w:rPr>
            <w:rFonts w:ascii="Times New Roman" w:eastAsia="Times New Roman" w:hAnsi="Times New Roman" w:cs="Times New Roman"/>
            <w:color w:val="642A8F"/>
            <w:sz w:val="24"/>
            <w:szCs w:val="24"/>
            <w:u w:val="single"/>
            <w:lang w:eastAsia="ru-RU"/>
          </w:rPr>
          <w:t>23</w:t>
        </w:r>
      </w:hyperlink>
      <w:r w:rsidRPr="009D6563">
        <w:rPr>
          <w:rFonts w:ascii="Times New Roman" w:eastAsia="Times New Roman" w:hAnsi="Times New Roman" w:cs="Times New Roman"/>
          <w:color w:val="000000"/>
          <w:sz w:val="24"/>
          <w:szCs w:val="24"/>
          <w:lang w:eastAsia="ru-RU"/>
        </w:rPr>
        <w:t> ]. Другой возможностью может быть улучшение проблем с желудочно-кишечным трактом из-за лишения верблюжьего молока бета-лактоглобулина и бета-казеина, основной причины пищевой аллергии и болезни желудочно-кишечного тракта у аутичных субъектов [ </w:t>
      </w:r>
      <w:hyperlink r:id="rId117" w:anchor="B7" w:history="1">
        <w:r w:rsidRPr="009D6563">
          <w:rPr>
            <w:rFonts w:ascii="Times New Roman" w:eastAsia="Times New Roman" w:hAnsi="Times New Roman" w:cs="Times New Roman"/>
            <w:color w:val="642A8F"/>
            <w:sz w:val="24"/>
            <w:szCs w:val="24"/>
            <w:u w:val="single"/>
            <w:lang w:eastAsia="ru-RU"/>
          </w:rPr>
          <w:t>7</w:t>
        </w:r>
      </w:hyperlink>
      <w:r w:rsidRPr="009D6563">
        <w:rPr>
          <w:rFonts w:ascii="Times New Roman" w:eastAsia="Times New Roman" w:hAnsi="Times New Roman" w:cs="Times New Roman"/>
          <w:color w:val="000000"/>
          <w:sz w:val="24"/>
          <w:szCs w:val="24"/>
          <w:lang w:eastAsia="ru-RU"/>
        </w:rPr>
        <w:t> , </w:t>
      </w:r>
      <w:hyperlink r:id="rId118" w:anchor="B53" w:history="1">
        <w:r w:rsidRPr="009D6563">
          <w:rPr>
            <w:rFonts w:ascii="Times New Roman" w:eastAsia="Times New Roman" w:hAnsi="Times New Roman" w:cs="Times New Roman"/>
            <w:color w:val="642A8F"/>
            <w:sz w:val="24"/>
            <w:szCs w:val="24"/>
            <w:u w:val="single"/>
            <w:lang w:eastAsia="ru-RU"/>
          </w:rPr>
          <w:t>54</w:t>
        </w:r>
      </w:hyperlink>
      <w:r w:rsidRPr="009D6563">
        <w:rPr>
          <w:rFonts w:ascii="Times New Roman" w:eastAsia="Times New Roman" w:hAnsi="Times New Roman" w:cs="Times New Roman"/>
          <w:color w:val="000000"/>
          <w:sz w:val="24"/>
          <w:szCs w:val="24"/>
          <w:lang w:eastAsia="ru-RU"/>
        </w:rPr>
        <w:t> , </w:t>
      </w:r>
      <w:hyperlink r:id="rId119" w:anchor="B54" w:history="1">
        <w:r w:rsidRPr="009D6563">
          <w:rPr>
            <w:rFonts w:ascii="Times New Roman" w:eastAsia="Times New Roman" w:hAnsi="Times New Roman" w:cs="Times New Roman"/>
            <w:color w:val="642A8F"/>
            <w:sz w:val="24"/>
            <w:szCs w:val="24"/>
            <w:u w:val="single"/>
            <w:lang w:eastAsia="ru-RU"/>
          </w:rPr>
          <w:t>55</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Различные исследования показали значительное улучшение некоторых симптомов у субъектов ASD следуя за клейковиной и casein- свободной диеты [ </w:t>
      </w:r>
      <w:hyperlink r:id="rId120" w:anchor="B34" w:history="1">
        <w:r w:rsidRPr="009D6563">
          <w:rPr>
            <w:rFonts w:ascii="Times New Roman" w:eastAsia="Times New Roman" w:hAnsi="Times New Roman" w:cs="Times New Roman"/>
            <w:color w:val="642A8F"/>
            <w:sz w:val="24"/>
            <w:szCs w:val="24"/>
            <w:u w:val="single"/>
            <w:lang w:eastAsia="ru-RU"/>
          </w:rPr>
          <w:t>34</w:t>
        </w:r>
      </w:hyperlink>
      <w:r w:rsidRPr="009D6563">
        <w:rPr>
          <w:rFonts w:ascii="Times New Roman" w:eastAsia="Times New Roman" w:hAnsi="Times New Roman" w:cs="Times New Roman"/>
          <w:color w:val="000000"/>
          <w:sz w:val="24"/>
          <w:szCs w:val="24"/>
          <w:lang w:eastAsia="ru-RU"/>
        </w:rPr>
        <w:t> ], глутатион добавок [ </w:t>
      </w:r>
      <w:hyperlink r:id="rId121" w:anchor="B22" w:history="1">
        <w:r w:rsidRPr="009D6563">
          <w:rPr>
            <w:rFonts w:ascii="Times New Roman" w:eastAsia="Times New Roman" w:hAnsi="Times New Roman" w:cs="Times New Roman"/>
            <w:color w:val="642A8F"/>
            <w:sz w:val="24"/>
            <w:szCs w:val="24"/>
            <w:u w:val="single"/>
            <w:lang w:eastAsia="ru-RU"/>
          </w:rPr>
          <w:t>22</w:t>
        </w:r>
      </w:hyperlink>
      <w:r w:rsidRPr="009D6563">
        <w:rPr>
          <w:rFonts w:ascii="Times New Roman" w:eastAsia="Times New Roman" w:hAnsi="Times New Roman" w:cs="Times New Roman"/>
          <w:color w:val="000000"/>
          <w:sz w:val="24"/>
          <w:szCs w:val="24"/>
          <w:lang w:eastAsia="ru-RU"/>
        </w:rPr>
        <w:t> ], антиоксиданты , такие как витамин Е, С и selinum [ </w:t>
      </w:r>
      <w:hyperlink r:id="rId122" w:anchor="B22" w:history="1">
        <w:r w:rsidRPr="009D6563">
          <w:rPr>
            <w:rFonts w:ascii="Times New Roman" w:eastAsia="Times New Roman" w:hAnsi="Times New Roman" w:cs="Times New Roman"/>
            <w:color w:val="642A8F"/>
            <w:sz w:val="24"/>
            <w:szCs w:val="24"/>
            <w:u w:val="single"/>
            <w:lang w:eastAsia="ru-RU"/>
          </w:rPr>
          <w:t>22</w:t>
        </w:r>
      </w:hyperlink>
      <w:r w:rsidRPr="009D6563">
        <w:rPr>
          <w:rFonts w:ascii="Times New Roman" w:eastAsia="Times New Roman" w:hAnsi="Times New Roman" w:cs="Times New Roman"/>
          <w:color w:val="000000"/>
          <w:sz w:val="24"/>
          <w:szCs w:val="24"/>
          <w:lang w:eastAsia="ru-RU"/>
        </w:rPr>
        <w:t> - </w:t>
      </w:r>
      <w:hyperlink r:id="rId123" w:anchor="B24" w:history="1">
        <w:r w:rsidRPr="009D6563">
          <w:rPr>
            <w:rFonts w:ascii="Times New Roman" w:eastAsia="Times New Roman" w:hAnsi="Times New Roman" w:cs="Times New Roman"/>
            <w:color w:val="642A8F"/>
            <w:sz w:val="24"/>
            <w:szCs w:val="24"/>
            <w:u w:val="single"/>
            <w:lang w:eastAsia="ru-RU"/>
          </w:rPr>
          <w:t>24</w:t>
        </w:r>
      </w:hyperlink>
      <w:r w:rsidRPr="009D6563">
        <w:rPr>
          <w:rFonts w:ascii="Times New Roman" w:eastAsia="Times New Roman" w:hAnsi="Times New Roman" w:cs="Times New Roman"/>
          <w:color w:val="000000"/>
          <w:sz w:val="24"/>
          <w:szCs w:val="24"/>
          <w:lang w:eastAsia="ru-RU"/>
        </w:rPr>
        <w:t> ], или магний и добавка цинка [ </w:t>
      </w:r>
      <w:hyperlink r:id="rId124" w:anchor="B42" w:history="1">
        <w:r w:rsidRPr="009D6563">
          <w:rPr>
            <w:rFonts w:ascii="Times New Roman" w:eastAsia="Times New Roman" w:hAnsi="Times New Roman" w:cs="Times New Roman"/>
            <w:color w:val="642A8F"/>
            <w:sz w:val="24"/>
            <w:szCs w:val="24"/>
            <w:u w:val="single"/>
            <w:lang w:eastAsia="ru-RU"/>
          </w:rPr>
          <w:t>43</w:t>
        </w:r>
      </w:hyperlink>
      <w:r w:rsidRPr="009D6563">
        <w:rPr>
          <w:rFonts w:ascii="Times New Roman" w:eastAsia="Times New Roman" w:hAnsi="Times New Roman" w:cs="Times New Roman"/>
          <w:color w:val="000000"/>
          <w:sz w:val="24"/>
          <w:szCs w:val="24"/>
          <w:lang w:eastAsia="ru-RU"/>
        </w:rPr>
        <w:t> ]. Эти молекулы необходимы для синтеза глутатиона, активности антиоксидантных ферментов, поглощения антиоксидантных витаминов и эффективного механизма антиоксидантной защиты, и, следовательно, они играют важную роль в снижении окислительного стресса, что подтверждается различными исследованиями.</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В свете этой информации роль верблюжьего молока в снижении окислительного стресса и лечении РАС можно объяснить на основании того, что оно содержит высокий уровень антиоксидантных витаминов С, А и Е и очень богато антиоксидантными минералами магнием и цинком. Витамины-антиоксиданты полезны для снижения окислительного стресса. Витамин Е и магний были предложены для усиления биосинтеза глутатиона. Дефицит магния был связан с продукцией активных форм кислорода [ </w:t>
      </w:r>
      <w:hyperlink r:id="rId125" w:anchor="B45" w:history="1">
        <w:r w:rsidRPr="009D6563">
          <w:rPr>
            <w:rFonts w:ascii="Times New Roman" w:eastAsia="Times New Roman" w:hAnsi="Times New Roman" w:cs="Times New Roman"/>
            <w:color w:val="642A8F"/>
            <w:sz w:val="24"/>
            <w:szCs w:val="24"/>
            <w:u w:val="single"/>
            <w:lang w:eastAsia="ru-RU"/>
          </w:rPr>
          <w:t>46</w:t>
        </w:r>
      </w:hyperlink>
      <w:r w:rsidRPr="009D6563">
        <w:rPr>
          <w:rFonts w:ascii="Times New Roman" w:eastAsia="Times New Roman" w:hAnsi="Times New Roman" w:cs="Times New Roman"/>
          <w:color w:val="000000"/>
          <w:sz w:val="24"/>
          <w:szCs w:val="24"/>
          <w:lang w:eastAsia="ru-RU"/>
        </w:rPr>
        <w:t> ]. С другой стороны, цинк необходим для активности многих ферментов в живых организмах, таких как SOD и GPx. Сообщалось, что цинк может предотвратить повреждение клеток путем активации антиоксидантной системы [ </w:t>
      </w:r>
      <w:hyperlink r:id="rId126" w:anchor="B46" w:history="1">
        <w:r w:rsidRPr="009D6563">
          <w:rPr>
            <w:rFonts w:ascii="Times New Roman" w:eastAsia="Times New Roman" w:hAnsi="Times New Roman" w:cs="Times New Roman"/>
            <w:color w:val="642A8F"/>
            <w:sz w:val="24"/>
            <w:szCs w:val="24"/>
            <w:u w:val="single"/>
            <w:lang w:eastAsia="ru-RU"/>
          </w:rPr>
          <w:t>47</w:t>
        </w:r>
      </w:hyperlink>
      <w:r w:rsidRPr="009D6563">
        <w:rPr>
          <w:rFonts w:ascii="Times New Roman" w:eastAsia="Times New Roman" w:hAnsi="Times New Roman" w:cs="Times New Roman"/>
          <w:color w:val="000000"/>
          <w:sz w:val="24"/>
          <w:szCs w:val="24"/>
          <w:lang w:eastAsia="ru-RU"/>
        </w:rPr>
        <w:t> , </w:t>
      </w:r>
      <w:hyperlink r:id="rId127" w:anchor="B55" w:history="1">
        <w:r w:rsidRPr="009D6563">
          <w:rPr>
            <w:rFonts w:ascii="Times New Roman" w:eastAsia="Times New Roman" w:hAnsi="Times New Roman" w:cs="Times New Roman"/>
            <w:color w:val="642A8F"/>
            <w:sz w:val="24"/>
            <w:szCs w:val="24"/>
            <w:u w:val="single"/>
            <w:lang w:eastAsia="ru-RU"/>
          </w:rPr>
          <w:t>56</w:t>
        </w:r>
      </w:hyperlink>
      <w:r w:rsidRPr="009D6563">
        <w:rPr>
          <w:rFonts w:ascii="Times New Roman" w:eastAsia="Times New Roman" w:hAnsi="Times New Roman" w:cs="Times New Roman"/>
          <w:color w:val="000000"/>
          <w:sz w:val="24"/>
          <w:szCs w:val="24"/>
          <w:lang w:eastAsia="ru-RU"/>
        </w:rPr>
        <w:t>]. Взятые вместе, эти питательные вещества увеличивают выработку детоксифицирующих молекул, поглощение антиоксидантных витаминов и активацию антиоксидантных ферментов, которые, в свою очередь, активируют систему детоксикации и снижают оказываемый окислительный стресс. Другая возможность состоит в том, что верблюжье молоко может помочь в борьбе с желудочно-кишечными проблемами, которые часто связаны с РАС, из-за его составляющих, ингибирующих воспаление, и гипоаллергенных свойств, в дополнение к антителам меньшего размера, которые похожи на антитела человека [ </w:t>
      </w:r>
      <w:hyperlink r:id="rId128" w:anchor="B7" w:history="1">
        <w:r w:rsidRPr="009D6563">
          <w:rPr>
            <w:rFonts w:ascii="Times New Roman" w:eastAsia="Times New Roman" w:hAnsi="Times New Roman" w:cs="Times New Roman"/>
            <w:color w:val="642A8F"/>
            <w:sz w:val="24"/>
            <w:szCs w:val="24"/>
            <w:u w:val="single"/>
            <w:lang w:eastAsia="ru-RU"/>
          </w:rPr>
          <w:t>7</w:t>
        </w:r>
      </w:hyperlink>
      <w:r w:rsidRPr="009D6563">
        <w:rPr>
          <w:rFonts w:ascii="Times New Roman" w:eastAsia="Times New Roman" w:hAnsi="Times New Roman" w:cs="Times New Roman"/>
          <w:color w:val="000000"/>
          <w:sz w:val="24"/>
          <w:szCs w:val="24"/>
          <w:lang w:eastAsia="ru-RU"/>
        </w:rPr>
        <w:t> , </w:t>
      </w:r>
      <w:hyperlink r:id="rId129" w:anchor="B37" w:history="1">
        <w:r w:rsidRPr="009D6563">
          <w:rPr>
            <w:rFonts w:ascii="Times New Roman" w:eastAsia="Times New Roman" w:hAnsi="Times New Roman" w:cs="Times New Roman"/>
            <w:color w:val="642A8F"/>
            <w:sz w:val="24"/>
            <w:szCs w:val="24"/>
            <w:u w:val="single"/>
            <w:lang w:eastAsia="ru-RU"/>
          </w:rPr>
          <w:t>37</w:t>
        </w:r>
      </w:hyperlink>
      <w:r w:rsidRPr="009D6563">
        <w:rPr>
          <w:rFonts w:ascii="Times New Roman" w:eastAsia="Times New Roman" w:hAnsi="Times New Roman" w:cs="Times New Roman"/>
          <w:color w:val="000000"/>
          <w:sz w:val="24"/>
          <w:szCs w:val="24"/>
          <w:lang w:eastAsia="ru-RU"/>
        </w:rPr>
        <w:t> ] и, таким образом, улучшить некоторые аутичные поведения.</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Роль измеренных параметров в этиологии аутистических особенностей также может быть установлена ​​в этом исследовании. Улучшение, вызванное сырым и верблюжьим молоком при GSH, SOD и MPO, сопровождалось значительным улучшением поведения аутичных детей после двух недель употребления верблюжьего молока. АВТОМОБИЛИ было значительно ниже после потребления верблюжьего молока, чем раньше.</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hyperlink r:id="rId130" w:tgtFrame="table" w:history="1">
        <w:r w:rsidRPr="009D6563">
          <w:rPr>
            <w:rFonts w:ascii="Times New Roman" w:eastAsia="Times New Roman" w:hAnsi="Times New Roman" w:cs="Times New Roman"/>
            <w:color w:val="642A8F"/>
            <w:sz w:val="24"/>
            <w:szCs w:val="24"/>
            <w:u w:val="single"/>
            <w:lang w:eastAsia="ru-RU"/>
          </w:rPr>
          <w:t>Таблица 2</w:t>
        </w:r>
      </w:hyperlink>
      <w:r w:rsidRPr="009D6563">
        <w:rPr>
          <w:rFonts w:ascii="Times New Roman" w:eastAsia="Times New Roman" w:hAnsi="Times New Roman" w:cs="Times New Roman"/>
          <w:color w:val="000000"/>
          <w:sz w:val="24"/>
          <w:szCs w:val="24"/>
          <w:lang w:eastAsia="ru-RU"/>
        </w:rPr>
        <w:t> и рисунки</w:t>
      </w:r>
      <w:hyperlink r:id="rId131" w:tgtFrame="figure" w:history="1">
        <w:r w:rsidRPr="009D6563">
          <w:rPr>
            <w:rFonts w:ascii="Times New Roman" w:eastAsia="Times New Roman" w:hAnsi="Times New Roman" w:cs="Times New Roman"/>
            <w:color w:val="642A8F"/>
            <w:sz w:val="24"/>
            <w:szCs w:val="24"/>
            <w:u w:val="single"/>
            <w:lang w:eastAsia="ru-RU"/>
          </w:rPr>
          <w:t>2 (a)</w:t>
        </w:r>
      </w:hyperlink>
      <w:r w:rsidRPr="009D6563">
        <w:rPr>
          <w:rFonts w:ascii="Times New Roman" w:eastAsia="Times New Roman" w:hAnsi="Times New Roman" w:cs="Times New Roman"/>
          <w:color w:val="000000"/>
          <w:sz w:val="24"/>
          <w:szCs w:val="24"/>
          <w:lang w:eastAsia="ru-RU"/>
        </w:rPr>
        <w:t> -</w:t>
      </w:r>
      <w:hyperlink r:id="rId132" w:tgtFrame="figure" w:history="1">
        <w:r w:rsidRPr="009D6563">
          <w:rPr>
            <w:rFonts w:ascii="Times New Roman" w:eastAsia="Times New Roman" w:hAnsi="Times New Roman" w:cs="Times New Roman"/>
            <w:color w:val="642A8F"/>
            <w:sz w:val="24"/>
            <w:szCs w:val="24"/>
            <w:u w:val="single"/>
            <w:lang w:eastAsia="ru-RU"/>
          </w:rPr>
          <w:t>2 (d)</w:t>
        </w:r>
      </w:hyperlink>
      <w:r w:rsidRPr="009D6563">
        <w:rPr>
          <w:rFonts w:ascii="Times New Roman" w:eastAsia="Times New Roman" w:hAnsi="Times New Roman" w:cs="Times New Roman"/>
          <w:color w:val="000000"/>
          <w:sz w:val="24"/>
          <w:szCs w:val="24"/>
          <w:lang w:eastAsia="ru-RU"/>
        </w:rPr>
        <w:t> демонстрируют, что, хотя четыре измеренных параметра не показали очень высокую специфичность и чувствительность, GSH и CARS показывают удовлетворительные значения обоих измерений. Это могло бы помочь предложить GSH в качестве прогностического биомаркера для отслеживания эффективности лечения верблюжьим молоком параллельно с измерением CARS в качестве поведенческой и когнитивной меры.</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 xml:space="preserve">В заключение, наши результаты показывают, что верблюжье молоко может играть важную роль в снижении окислительного стресса путем изменения уровня антиоксидантных ферментов и неэнзимных молекул антиоксиданта и улучшения аутистического поведения. Для определения влияния верблюжьего молока на биомаркеры окислительного стресса и, следовательно, на лечение РАС необходимо провести более масштабное исследование с учетом периода и дозы верблюжьего молока. Кроме того, рекомендуются другие параметры, представляющие различные сигнальные пути, связанные с патологией аутизма. Критически необходим скрининг на прогностический </w:t>
      </w:r>
      <w:r w:rsidRPr="009D6563">
        <w:rPr>
          <w:rFonts w:ascii="Times New Roman" w:eastAsia="Times New Roman" w:hAnsi="Times New Roman" w:cs="Times New Roman"/>
          <w:color w:val="000000"/>
          <w:sz w:val="24"/>
          <w:szCs w:val="24"/>
          <w:lang w:eastAsia="ru-RU"/>
        </w:rPr>
        <w:lastRenderedPageBreak/>
        <w:t>маркер, который может регистрировать более высокую специфичность и чувствительность, чем у настоящего исследования.</w:t>
      </w:r>
    </w:p>
    <w:p w:rsidR="009D6563" w:rsidRPr="009D6563" w:rsidRDefault="009D6563" w:rsidP="009D6563">
      <w:pPr>
        <w:spacing w:after="0" w:line="240" w:lineRule="auto"/>
        <w:jc w:val="right"/>
        <w:rPr>
          <w:rFonts w:ascii="Arial" w:eastAsia="Times New Roman" w:hAnsi="Arial" w:cs="Arial"/>
          <w:color w:val="000000"/>
          <w:sz w:val="24"/>
          <w:szCs w:val="24"/>
          <w:lang w:eastAsia="ru-RU"/>
        </w:rPr>
      </w:pPr>
      <w:hyperlink r:id="rId133" w:tooltip="Перейти к другим разделам на этой странице" w:history="1">
        <w:r w:rsidRPr="009D6563">
          <w:rPr>
            <w:rFonts w:ascii="Arial" w:eastAsia="Times New Roman" w:hAnsi="Arial" w:cs="Arial"/>
            <w:color w:val="642A8F"/>
            <w:sz w:val="24"/>
            <w:szCs w:val="24"/>
            <w:u w:val="single"/>
            <w:lang w:eastAsia="ru-RU"/>
          </w:rPr>
          <w:t>Перейти к:</w:t>
        </w:r>
      </w:hyperlink>
    </w:p>
    <w:p w:rsidR="009D6563" w:rsidRPr="009D6563" w:rsidRDefault="009D6563" w:rsidP="009D6563">
      <w:pPr>
        <w:pBdr>
          <w:bottom w:val="single" w:sz="6" w:space="0" w:color="97B0C8"/>
        </w:pBdr>
        <w:spacing w:before="270" w:after="0" w:line="267" w:lineRule="atLeast"/>
        <w:outlineLvl w:val="1"/>
        <w:rPr>
          <w:rFonts w:ascii="Arial" w:eastAsia="Times New Roman" w:hAnsi="Arial" w:cs="Arial"/>
          <w:color w:val="985735"/>
          <w:sz w:val="27"/>
          <w:szCs w:val="27"/>
          <w:lang w:eastAsia="ru-RU"/>
        </w:rPr>
      </w:pPr>
      <w:r w:rsidRPr="009D6563">
        <w:rPr>
          <w:rFonts w:ascii="Arial" w:eastAsia="Times New Roman" w:hAnsi="Arial" w:cs="Arial"/>
          <w:color w:val="985735"/>
          <w:sz w:val="27"/>
          <w:szCs w:val="27"/>
          <w:lang w:eastAsia="ru-RU"/>
        </w:rPr>
        <w:t>Конфликт интересов</w:t>
      </w:r>
    </w:p>
    <w:p w:rsidR="009D6563" w:rsidRPr="009D6563" w:rsidRDefault="009D6563" w:rsidP="009D6563">
      <w:pPr>
        <w:spacing w:before="166"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Авторы не имеют конфликта интересов раскрывать.</w:t>
      </w:r>
    </w:p>
    <w:p w:rsidR="009D6563" w:rsidRPr="009D6563" w:rsidRDefault="009D6563" w:rsidP="009D6563">
      <w:pPr>
        <w:spacing w:after="0" w:line="240" w:lineRule="auto"/>
        <w:jc w:val="right"/>
        <w:rPr>
          <w:rFonts w:ascii="Arial" w:eastAsia="Times New Roman" w:hAnsi="Arial" w:cs="Arial"/>
          <w:color w:val="000000"/>
          <w:sz w:val="24"/>
          <w:szCs w:val="24"/>
          <w:lang w:eastAsia="ru-RU"/>
        </w:rPr>
      </w:pPr>
      <w:hyperlink r:id="rId134" w:tooltip="Перейти к другим разделам на этой странице" w:history="1">
        <w:r w:rsidRPr="009D6563">
          <w:rPr>
            <w:rFonts w:ascii="Arial" w:eastAsia="Times New Roman" w:hAnsi="Arial" w:cs="Arial"/>
            <w:color w:val="642A8F"/>
            <w:sz w:val="24"/>
            <w:szCs w:val="24"/>
            <w:u w:val="single"/>
            <w:lang w:eastAsia="ru-RU"/>
          </w:rPr>
          <w:t>Перейти к:</w:t>
        </w:r>
      </w:hyperlink>
    </w:p>
    <w:p w:rsidR="009D6563" w:rsidRPr="009D6563" w:rsidRDefault="009D6563" w:rsidP="009D6563">
      <w:pPr>
        <w:pBdr>
          <w:bottom w:val="single" w:sz="6" w:space="0" w:color="97B0C8"/>
        </w:pBdr>
        <w:spacing w:before="270" w:after="0" w:line="267" w:lineRule="atLeast"/>
        <w:outlineLvl w:val="1"/>
        <w:rPr>
          <w:rFonts w:ascii="Arial" w:eastAsia="Times New Roman" w:hAnsi="Arial" w:cs="Arial"/>
          <w:color w:val="985735"/>
          <w:sz w:val="27"/>
          <w:szCs w:val="27"/>
          <w:lang w:eastAsia="ru-RU"/>
        </w:rPr>
      </w:pPr>
      <w:r w:rsidRPr="009D6563">
        <w:rPr>
          <w:rFonts w:ascii="Arial" w:eastAsia="Times New Roman" w:hAnsi="Arial" w:cs="Arial"/>
          <w:color w:val="985735"/>
          <w:sz w:val="27"/>
          <w:szCs w:val="27"/>
          <w:lang w:eastAsia="ru-RU"/>
        </w:rPr>
        <w:t>Рекомендации</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 Лорд С, Повар Э.Х., Левенталь Б.Л., Амарал Д.Г. Расстройства аутистического спектра. </w:t>
      </w:r>
      <w:r w:rsidRPr="009D6563">
        <w:rPr>
          <w:rFonts w:ascii="Times New Roman" w:eastAsia="Times New Roman" w:hAnsi="Times New Roman" w:cs="Times New Roman"/>
          <w:i/>
          <w:iCs/>
          <w:color w:val="000000"/>
          <w:sz w:val="24"/>
          <w:szCs w:val="24"/>
          <w:lang w:eastAsia="ru-RU"/>
        </w:rPr>
        <w:t>Нейрон</w:t>
      </w:r>
      <w:r w:rsidRPr="009D6563">
        <w:rPr>
          <w:rFonts w:ascii="Times New Roman" w:eastAsia="Times New Roman" w:hAnsi="Times New Roman" w:cs="Times New Roman"/>
          <w:color w:val="000000"/>
          <w:sz w:val="24"/>
          <w:szCs w:val="24"/>
          <w:lang w:eastAsia="ru-RU"/>
        </w:rPr>
        <w:t> . 2000; 28 (2): 355–363. [ </w:t>
      </w:r>
      <w:hyperlink r:id="rId135"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36"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 Американская психиатрическая ассоциация. DSM-IV-TR. Вашингтон, округ Колумбия, США: Американская психиатрическая ассоциация; 2000. Диагностическое и статистическое руководство по психическим расстройствам. [ </w:t>
      </w:r>
      <w:hyperlink r:id="rId137"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 Момени Н., Бергквист Дж., Брудин Л. и др. Новый биомаркер на основе крови для выявления расстройств аутистического спектра. </w:t>
      </w:r>
      <w:r w:rsidRPr="009D6563">
        <w:rPr>
          <w:rFonts w:ascii="Times New Roman" w:eastAsia="Times New Roman" w:hAnsi="Times New Roman" w:cs="Times New Roman"/>
          <w:i/>
          <w:iCs/>
          <w:color w:val="000000"/>
          <w:sz w:val="24"/>
          <w:szCs w:val="24"/>
          <w:lang w:eastAsia="ru-RU"/>
        </w:rPr>
        <w:t>Трансляционная психиатрия</w:t>
      </w:r>
      <w:r w:rsidRPr="009D6563">
        <w:rPr>
          <w:rFonts w:ascii="Times New Roman" w:eastAsia="Times New Roman" w:hAnsi="Times New Roman" w:cs="Times New Roman"/>
          <w:color w:val="000000"/>
          <w:sz w:val="24"/>
          <w:szCs w:val="24"/>
          <w:lang w:eastAsia="ru-RU"/>
        </w:rPr>
        <w:t> . 2012; 2 (статья e91) [ </w:t>
      </w:r>
      <w:hyperlink r:id="rId138" w:history="1">
        <w:r w:rsidRPr="009D6563">
          <w:rPr>
            <w:rFonts w:ascii="Times New Roman" w:eastAsia="Times New Roman" w:hAnsi="Times New Roman" w:cs="Times New Roman"/>
            <w:color w:val="642A8F"/>
            <w:sz w:val="24"/>
            <w:szCs w:val="24"/>
            <w:u w:val="single"/>
            <w:lang w:eastAsia="ru-RU"/>
          </w:rPr>
          <w:t>бесплатная статья PMC</w:t>
        </w:r>
      </w:hyperlink>
      <w:r w:rsidRPr="009D6563">
        <w:rPr>
          <w:rFonts w:ascii="Times New Roman" w:eastAsia="Times New Roman" w:hAnsi="Times New Roman" w:cs="Times New Roman"/>
          <w:color w:val="000000"/>
          <w:sz w:val="24"/>
          <w:szCs w:val="24"/>
          <w:lang w:eastAsia="ru-RU"/>
        </w:rPr>
        <w:t> ] [ </w:t>
      </w:r>
      <w:hyperlink r:id="rId139"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40"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 Veenstra-VanderWeele J, Cook EH., Jr. Молекулярная генетика расстройств аутистического спектра. </w:t>
      </w:r>
      <w:r w:rsidRPr="009D6563">
        <w:rPr>
          <w:rFonts w:ascii="Times New Roman" w:eastAsia="Times New Roman" w:hAnsi="Times New Roman" w:cs="Times New Roman"/>
          <w:i/>
          <w:iCs/>
          <w:color w:val="000000"/>
          <w:sz w:val="24"/>
          <w:szCs w:val="24"/>
          <w:lang w:eastAsia="ru-RU"/>
        </w:rPr>
        <w:t>Молекулярная психиатрия</w:t>
      </w:r>
      <w:r w:rsidRPr="009D6563">
        <w:rPr>
          <w:rFonts w:ascii="Times New Roman" w:eastAsia="Times New Roman" w:hAnsi="Times New Roman" w:cs="Times New Roman"/>
          <w:color w:val="000000"/>
          <w:sz w:val="24"/>
          <w:szCs w:val="24"/>
          <w:lang w:eastAsia="ru-RU"/>
        </w:rPr>
        <w:t> . 2004; 9 (9): 819–832. [ </w:t>
      </w:r>
      <w:hyperlink r:id="rId141"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42"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5. Эшвуд П., Краковяк П., Херц-Пиччиотто I, Хансен Р., Песса I, Ван де Уотер Дж. Повышенные цитокины плазмы при расстройствах аутистического спектра свидетельствуют об иммунной дисфункции и связаны с нарушением поведенческого исхода. </w:t>
      </w:r>
      <w:r w:rsidRPr="009D6563">
        <w:rPr>
          <w:rFonts w:ascii="Times New Roman" w:eastAsia="Times New Roman" w:hAnsi="Times New Roman" w:cs="Times New Roman"/>
          <w:i/>
          <w:iCs/>
          <w:color w:val="000000"/>
          <w:sz w:val="24"/>
          <w:szCs w:val="24"/>
          <w:lang w:eastAsia="ru-RU"/>
        </w:rPr>
        <w:t>Мозг, Поведение и Иммунитет</w:t>
      </w:r>
      <w:r w:rsidRPr="009D6563">
        <w:rPr>
          <w:rFonts w:ascii="Times New Roman" w:eastAsia="Times New Roman" w:hAnsi="Times New Roman" w:cs="Times New Roman"/>
          <w:color w:val="000000"/>
          <w:sz w:val="24"/>
          <w:szCs w:val="24"/>
          <w:lang w:eastAsia="ru-RU"/>
        </w:rPr>
        <w:t> . 2011; 25 (1): 40–45. [ </w:t>
      </w:r>
      <w:hyperlink r:id="rId143" w:history="1">
        <w:r w:rsidRPr="009D6563">
          <w:rPr>
            <w:rFonts w:ascii="Times New Roman" w:eastAsia="Times New Roman" w:hAnsi="Times New Roman" w:cs="Times New Roman"/>
            <w:color w:val="642A8F"/>
            <w:sz w:val="24"/>
            <w:szCs w:val="24"/>
            <w:u w:val="single"/>
            <w:lang w:eastAsia="ru-RU"/>
          </w:rPr>
          <w:t>PMC бесплатная статья</w:t>
        </w:r>
      </w:hyperlink>
      <w:r w:rsidRPr="009D6563">
        <w:rPr>
          <w:rFonts w:ascii="Times New Roman" w:eastAsia="Times New Roman" w:hAnsi="Times New Roman" w:cs="Times New Roman"/>
          <w:color w:val="000000"/>
          <w:sz w:val="24"/>
          <w:szCs w:val="24"/>
          <w:lang w:eastAsia="ru-RU"/>
        </w:rPr>
        <w:t> ] [ </w:t>
      </w:r>
      <w:hyperlink r:id="rId144"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45"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6. AL-Ayadhi LY, Мостафа Г.А. Отсутствие связи между повышенными сывороточными уровнями белка S100B и аутоиммунитетом у детей с аутизмом. </w:t>
      </w:r>
      <w:r w:rsidRPr="009D6563">
        <w:rPr>
          <w:rFonts w:ascii="Times New Roman" w:eastAsia="Times New Roman" w:hAnsi="Times New Roman" w:cs="Times New Roman"/>
          <w:i/>
          <w:iCs/>
          <w:color w:val="000000"/>
          <w:sz w:val="24"/>
          <w:szCs w:val="24"/>
          <w:lang w:eastAsia="ru-RU"/>
        </w:rPr>
        <w:t>Журнал нейро воспаления</w:t>
      </w:r>
      <w:r w:rsidRPr="009D6563">
        <w:rPr>
          <w:rFonts w:ascii="Times New Roman" w:eastAsia="Times New Roman" w:hAnsi="Times New Roman" w:cs="Times New Roman"/>
          <w:color w:val="000000"/>
          <w:sz w:val="24"/>
          <w:szCs w:val="24"/>
          <w:lang w:eastAsia="ru-RU"/>
        </w:rPr>
        <w:t> . 2012; 9 (статья 54) [ </w:t>
      </w:r>
      <w:hyperlink r:id="rId146" w:history="1">
        <w:r w:rsidRPr="009D6563">
          <w:rPr>
            <w:rFonts w:ascii="Times New Roman" w:eastAsia="Times New Roman" w:hAnsi="Times New Roman" w:cs="Times New Roman"/>
            <w:color w:val="642A8F"/>
            <w:sz w:val="24"/>
            <w:szCs w:val="24"/>
            <w:u w:val="single"/>
            <w:lang w:eastAsia="ru-RU"/>
          </w:rPr>
          <w:t>PMC free article</w:t>
        </w:r>
      </w:hyperlink>
      <w:r w:rsidRPr="009D6563">
        <w:rPr>
          <w:rFonts w:ascii="Times New Roman" w:eastAsia="Times New Roman" w:hAnsi="Times New Roman" w:cs="Times New Roman"/>
          <w:color w:val="000000"/>
          <w:sz w:val="24"/>
          <w:szCs w:val="24"/>
          <w:lang w:eastAsia="ru-RU"/>
        </w:rPr>
        <w:t> ] [ </w:t>
      </w:r>
      <w:hyperlink r:id="rId147"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48"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7. Белый JF. Кишечная патофизиология при аутизме. </w:t>
      </w:r>
      <w:r w:rsidRPr="009D6563">
        <w:rPr>
          <w:rFonts w:ascii="Times New Roman" w:eastAsia="Times New Roman" w:hAnsi="Times New Roman" w:cs="Times New Roman"/>
          <w:i/>
          <w:iCs/>
          <w:color w:val="000000"/>
          <w:sz w:val="24"/>
          <w:szCs w:val="24"/>
          <w:lang w:eastAsia="ru-RU"/>
        </w:rPr>
        <w:t>Экспериментальная биология и медицина</w:t>
      </w:r>
      <w:r w:rsidRPr="009D6563">
        <w:rPr>
          <w:rFonts w:ascii="Times New Roman" w:eastAsia="Times New Roman" w:hAnsi="Times New Roman" w:cs="Times New Roman"/>
          <w:color w:val="000000"/>
          <w:sz w:val="24"/>
          <w:szCs w:val="24"/>
          <w:lang w:eastAsia="ru-RU"/>
        </w:rPr>
        <w:t> . 2003; 228 (6): 639–649. [ </w:t>
      </w:r>
      <w:hyperlink r:id="rId149"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50"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8. Белте С., Поустка Ф. Связь между общим когнитивным уровнем и областями адаптивного поведения у лиц с аутизмом с сопутствующей умственной отсталостью и без нее. </w:t>
      </w:r>
      <w:r w:rsidRPr="009D6563">
        <w:rPr>
          <w:rFonts w:ascii="Times New Roman" w:eastAsia="Times New Roman" w:hAnsi="Times New Roman" w:cs="Times New Roman"/>
          <w:i/>
          <w:iCs/>
          <w:color w:val="000000"/>
          <w:sz w:val="24"/>
          <w:szCs w:val="24"/>
          <w:lang w:eastAsia="ru-RU"/>
        </w:rPr>
        <w:t>Детская психиатрия и развитие человека</w:t>
      </w:r>
      <w:r w:rsidRPr="009D6563">
        <w:rPr>
          <w:rFonts w:ascii="Times New Roman" w:eastAsia="Times New Roman" w:hAnsi="Times New Roman" w:cs="Times New Roman"/>
          <w:color w:val="000000"/>
          <w:sz w:val="24"/>
          <w:szCs w:val="24"/>
          <w:lang w:eastAsia="ru-RU"/>
        </w:rPr>
        <w:t> . 2002; 33 (2): 165–172. [ </w:t>
      </w:r>
      <w:hyperlink r:id="rId151"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52"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9. Байо Дж. Распространенность расстройств аутистического спектра - сеть мониторинга аутизма и нарушений развития, 14 сайтов, США, 2008. </w:t>
      </w:r>
      <w:r w:rsidRPr="009D6563">
        <w:rPr>
          <w:rFonts w:ascii="Times New Roman" w:eastAsia="Times New Roman" w:hAnsi="Times New Roman" w:cs="Times New Roman"/>
          <w:i/>
          <w:iCs/>
          <w:color w:val="000000"/>
          <w:sz w:val="24"/>
          <w:szCs w:val="24"/>
          <w:lang w:eastAsia="ru-RU"/>
        </w:rPr>
        <w:t>Еженедельный отчет о заболеваемости и смертности</w:t>
      </w:r>
      <w:r w:rsidRPr="009D6563">
        <w:rPr>
          <w:rFonts w:ascii="Times New Roman" w:eastAsia="Times New Roman" w:hAnsi="Times New Roman" w:cs="Times New Roman"/>
          <w:color w:val="000000"/>
          <w:sz w:val="24"/>
          <w:szCs w:val="24"/>
          <w:lang w:eastAsia="ru-RU"/>
        </w:rPr>
        <w:t> . 2012; 61 (3): 1–19. [ </w:t>
      </w:r>
      <w:hyperlink r:id="rId153"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54"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10. Аль-Гадани Й., Эль-Ансары А., Аттас О., Аль-Аядхи Л. Метаболические биомаркеры, связанные с окислительным стрессом и антиоксидантным статусом у саудовских детей-аутистов. </w:t>
      </w:r>
      <w:r w:rsidRPr="009D6563">
        <w:rPr>
          <w:rFonts w:ascii="Times New Roman" w:eastAsia="Times New Roman" w:hAnsi="Times New Roman" w:cs="Times New Roman"/>
          <w:i/>
          <w:iCs/>
          <w:color w:val="000000"/>
          <w:sz w:val="24"/>
          <w:szCs w:val="24"/>
          <w:lang w:eastAsia="ru-RU"/>
        </w:rPr>
        <w:t>Клиническая биохимия</w:t>
      </w:r>
      <w:r w:rsidRPr="009D6563">
        <w:rPr>
          <w:rFonts w:ascii="Times New Roman" w:eastAsia="Times New Roman" w:hAnsi="Times New Roman" w:cs="Times New Roman"/>
          <w:color w:val="000000"/>
          <w:sz w:val="24"/>
          <w:szCs w:val="24"/>
          <w:lang w:eastAsia="ru-RU"/>
        </w:rPr>
        <w:t> . 2009; 42 (10-11): 1032–1040. [ </w:t>
      </w:r>
      <w:hyperlink r:id="rId155"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56"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11. Шоплер Э., Рейхлер Р.Дж., Реннер Б.Р. Шкала оценок аутизма у детей. Western Psychology Services, Лос-Анджелес, Калифорния, США.</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lastRenderedPageBreak/>
        <w:t>12. Кастелло П., Доусон Г. Субклассификация детей с аутизмом и распространенным расстройством развития: опросник, основанный на схеме подгруппы Винга. </w:t>
      </w:r>
      <w:r w:rsidRPr="009D6563">
        <w:rPr>
          <w:rFonts w:ascii="Times New Roman" w:eastAsia="Times New Roman" w:hAnsi="Times New Roman" w:cs="Times New Roman"/>
          <w:i/>
          <w:iCs/>
          <w:color w:val="000000"/>
          <w:sz w:val="24"/>
          <w:szCs w:val="24"/>
          <w:lang w:eastAsia="ru-RU"/>
        </w:rPr>
        <w:t>Журнал аутизма и нарушений развития</w:t>
      </w:r>
      <w:r w:rsidRPr="009D6563">
        <w:rPr>
          <w:rFonts w:ascii="Times New Roman" w:eastAsia="Times New Roman" w:hAnsi="Times New Roman" w:cs="Times New Roman"/>
          <w:color w:val="000000"/>
          <w:sz w:val="24"/>
          <w:szCs w:val="24"/>
          <w:lang w:eastAsia="ru-RU"/>
        </w:rPr>
        <w:t> . 1993; 23 (2): 229–242. [ </w:t>
      </w:r>
      <w:hyperlink r:id="rId157"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58"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13. Чаухан А., Чаухан В., Браун В.Т., Коэн И. Окислительный стресс при аутизме: усиление перекисного окисления липидов и снижение уровня сывороточного церулоплазмина и трансферрина - антиоксидантных белков. </w:t>
      </w:r>
      <w:r w:rsidRPr="009D6563">
        <w:rPr>
          <w:rFonts w:ascii="Times New Roman" w:eastAsia="Times New Roman" w:hAnsi="Times New Roman" w:cs="Times New Roman"/>
          <w:i/>
          <w:iCs/>
          <w:color w:val="000000"/>
          <w:sz w:val="24"/>
          <w:szCs w:val="24"/>
          <w:lang w:eastAsia="ru-RU"/>
        </w:rPr>
        <w:t>Науки о жизни</w:t>
      </w:r>
      <w:r w:rsidRPr="009D6563">
        <w:rPr>
          <w:rFonts w:ascii="Times New Roman" w:eastAsia="Times New Roman" w:hAnsi="Times New Roman" w:cs="Times New Roman"/>
          <w:color w:val="000000"/>
          <w:sz w:val="24"/>
          <w:szCs w:val="24"/>
          <w:lang w:eastAsia="ru-RU"/>
        </w:rPr>
        <w:t> . 2004; 75 (21): 2539–2549. [ </w:t>
      </w:r>
      <w:hyperlink r:id="rId159"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60"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14. Кристен Ю. Окислительный стресс и болезнь Альцгеймера. </w:t>
      </w:r>
      <w:r w:rsidRPr="009D6563">
        <w:rPr>
          <w:rFonts w:ascii="Times New Roman" w:eastAsia="Times New Roman" w:hAnsi="Times New Roman" w:cs="Times New Roman"/>
          <w:i/>
          <w:iCs/>
          <w:color w:val="000000"/>
          <w:sz w:val="24"/>
          <w:szCs w:val="24"/>
          <w:lang w:eastAsia="ru-RU"/>
        </w:rPr>
        <w:t>Американский журнал клинического питания</w:t>
      </w:r>
      <w:r w:rsidRPr="009D6563">
        <w:rPr>
          <w:rFonts w:ascii="Times New Roman" w:eastAsia="Times New Roman" w:hAnsi="Times New Roman" w:cs="Times New Roman"/>
          <w:color w:val="000000"/>
          <w:sz w:val="24"/>
          <w:szCs w:val="24"/>
          <w:lang w:eastAsia="ru-RU"/>
        </w:rPr>
        <w:t> . 2000; 71 (2): 621–629 с. [ </w:t>
      </w:r>
      <w:hyperlink r:id="rId161"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62"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15. Каннан К., Джайн С.К. Окислительный стресс и апоптоз. </w:t>
      </w:r>
      <w:r w:rsidRPr="009D6563">
        <w:rPr>
          <w:rFonts w:ascii="Times New Roman" w:eastAsia="Times New Roman" w:hAnsi="Times New Roman" w:cs="Times New Roman"/>
          <w:i/>
          <w:iCs/>
          <w:color w:val="000000"/>
          <w:sz w:val="24"/>
          <w:szCs w:val="24"/>
          <w:lang w:eastAsia="ru-RU"/>
        </w:rPr>
        <w:t>Патофизиология</w:t>
      </w:r>
      <w:r w:rsidRPr="009D6563">
        <w:rPr>
          <w:rFonts w:ascii="Times New Roman" w:eastAsia="Times New Roman" w:hAnsi="Times New Roman" w:cs="Times New Roman"/>
          <w:color w:val="000000"/>
          <w:sz w:val="24"/>
          <w:szCs w:val="24"/>
          <w:lang w:eastAsia="ru-RU"/>
        </w:rPr>
        <w:t> . 2000; 7 (3): 153–163. [ </w:t>
      </w:r>
      <w:hyperlink r:id="rId163"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64"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16. Bostantjopoulou S, Kyriazis G, Katsarou Z, Kiosseoglou G, Kazis A, Mentenopoulos G. Активность супероксиддисмутазы при ранней и поздней болезни Паркинсона. </w:t>
      </w:r>
      <w:r w:rsidRPr="009D6563">
        <w:rPr>
          <w:rFonts w:ascii="Times New Roman" w:eastAsia="Times New Roman" w:hAnsi="Times New Roman" w:cs="Times New Roman"/>
          <w:i/>
          <w:iCs/>
          <w:color w:val="000000"/>
          <w:sz w:val="24"/>
          <w:szCs w:val="24"/>
          <w:lang w:eastAsia="ru-RU"/>
        </w:rPr>
        <w:t>Функциональная неврология</w:t>
      </w:r>
      <w:r w:rsidRPr="009D6563">
        <w:rPr>
          <w:rFonts w:ascii="Times New Roman" w:eastAsia="Times New Roman" w:hAnsi="Times New Roman" w:cs="Times New Roman"/>
          <w:color w:val="000000"/>
          <w:sz w:val="24"/>
          <w:szCs w:val="24"/>
          <w:lang w:eastAsia="ru-RU"/>
        </w:rPr>
        <w:t> . 1997; 12 (2): 63–68. [ </w:t>
      </w:r>
      <w:hyperlink r:id="rId165"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66"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17. Akyol Ö, Herken H, Uz E, et al. Показатели эндогенных окислительных и антиоксидантных процессов в плазме у больных шизофренией: возможная роль оксидантного / антиоксидантного дисбаланса. </w:t>
      </w:r>
      <w:r w:rsidRPr="009D6563">
        <w:rPr>
          <w:rFonts w:ascii="Times New Roman" w:eastAsia="Times New Roman" w:hAnsi="Times New Roman" w:cs="Times New Roman"/>
          <w:i/>
          <w:iCs/>
          <w:color w:val="000000"/>
          <w:sz w:val="24"/>
          <w:szCs w:val="24"/>
          <w:lang w:eastAsia="ru-RU"/>
        </w:rPr>
        <w:t>Прогресс в нейропсихофармакологии и биологической психиатрии</w:t>
      </w:r>
      <w:r w:rsidRPr="009D6563">
        <w:rPr>
          <w:rFonts w:ascii="Times New Roman" w:eastAsia="Times New Roman" w:hAnsi="Times New Roman" w:cs="Times New Roman"/>
          <w:color w:val="000000"/>
          <w:sz w:val="24"/>
          <w:szCs w:val="24"/>
          <w:lang w:eastAsia="ru-RU"/>
        </w:rPr>
        <w:t> . 2002; 26 (5): 995–1005. [ </w:t>
      </w:r>
      <w:hyperlink r:id="rId167"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68"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18. Andreazza AC, Kauer-Sant'Anna M, Frey BN, et al. Маркеры окислительного стресса при биполярном расстройстве: метаанализ. </w:t>
      </w:r>
      <w:r w:rsidRPr="009D6563">
        <w:rPr>
          <w:rFonts w:ascii="Times New Roman" w:eastAsia="Times New Roman" w:hAnsi="Times New Roman" w:cs="Times New Roman"/>
          <w:i/>
          <w:iCs/>
          <w:color w:val="000000"/>
          <w:sz w:val="24"/>
          <w:szCs w:val="24"/>
          <w:lang w:eastAsia="ru-RU"/>
        </w:rPr>
        <w:t>Журнал аффективных расстройств</w:t>
      </w:r>
      <w:r w:rsidRPr="009D6563">
        <w:rPr>
          <w:rFonts w:ascii="Times New Roman" w:eastAsia="Times New Roman" w:hAnsi="Times New Roman" w:cs="Times New Roman"/>
          <w:color w:val="000000"/>
          <w:sz w:val="24"/>
          <w:szCs w:val="24"/>
          <w:lang w:eastAsia="ru-RU"/>
        </w:rPr>
        <w:t> . 2008; 111 (2-3): 135–144. [ </w:t>
      </w:r>
      <w:hyperlink r:id="rId169"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70"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19. Шохами Э., Бейт-Яннаи Э., Хоровиц М., Кохен Р. Окислительный стресс при травме головы: антиоксидантная способность мозга как показатель функционального исхода. </w:t>
      </w:r>
      <w:r w:rsidRPr="009D6563">
        <w:rPr>
          <w:rFonts w:ascii="Times New Roman" w:eastAsia="Times New Roman" w:hAnsi="Times New Roman" w:cs="Times New Roman"/>
          <w:i/>
          <w:iCs/>
          <w:color w:val="000000"/>
          <w:sz w:val="24"/>
          <w:szCs w:val="24"/>
          <w:lang w:eastAsia="ru-RU"/>
        </w:rPr>
        <w:t>Журнал церебрального кровотока и обмена веществ</w:t>
      </w:r>
      <w:r w:rsidRPr="009D6563">
        <w:rPr>
          <w:rFonts w:ascii="Times New Roman" w:eastAsia="Times New Roman" w:hAnsi="Times New Roman" w:cs="Times New Roman"/>
          <w:color w:val="000000"/>
          <w:sz w:val="24"/>
          <w:szCs w:val="24"/>
          <w:lang w:eastAsia="ru-RU"/>
        </w:rPr>
        <w:t> . 1997; 17 (10): 1007–1019. [ </w:t>
      </w:r>
      <w:hyperlink r:id="rId171"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72"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20. Эль-Ансары А., Аль-Дайхан С., Аль-Дбасс А., Аль-Аядхи Л. Измерение отдельных ионов, связанных с окислительным стрессом и энергетическим обменом у саудовских детей-аутистов. </w:t>
      </w:r>
      <w:r w:rsidRPr="009D6563">
        <w:rPr>
          <w:rFonts w:ascii="Times New Roman" w:eastAsia="Times New Roman" w:hAnsi="Times New Roman" w:cs="Times New Roman"/>
          <w:i/>
          <w:iCs/>
          <w:color w:val="000000"/>
          <w:sz w:val="24"/>
          <w:szCs w:val="24"/>
          <w:lang w:eastAsia="ru-RU"/>
        </w:rPr>
        <w:t>Клиническая биохимия</w:t>
      </w:r>
      <w:r w:rsidRPr="009D6563">
        <w:rPr>
          <w:rFonts w:ascii="Times New Roman" w:eastAsia="Times New Roman" w:hAnsi="Times New Roman" w:cs="Times New Roman"/>
          <w:color w:val="000000"/>
          <w:sz w:val="24"/>
          <w:szCs w:val="24"/>
          <w:lang w:eastAsia="ru-RU"/>
        </w:rPr>
        <w:t> . 2010; 43 (1-2): 63–70. [ </w:t>
      </w:r>
      <w:hyperlink r:id="rId173"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74"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21. Зороглу С.С., Армутку Ф., Озен С. и др. Увеличение окислительного стресса и изменение активности ферментов, поглощающих свободные радикалы эритроцитов при аутизме. </w:t>
      </w:r>
      <w:r w:rsidRPr="009D6563">
        <w:rPr>
          <w:rFonts w:ascii="Times New Roman" w:eastAsia="Times New Roman" w:hAnsi="Times New Roman" w:cs="Times New Roman"/>
          <w:i/>
          <w:iCs/>
          <w:color w:val="000000"/>
          <w:sz w:val="24"/>
          <w:szCs w:val="24"/>
          <w:lang w:eastAsia="ru-RU"/>
        </w:rPr>
        <w:t>Европейский архив психиатрии и клинической неврологии</w:t>
      </w:r>
      <w:r w:rsidRPr="009D6563">
        <w:rPr>
          <w:rFonts w:ascii="Times New Roman" w:eastAsia="Times New Roman" w:hAnsi="Times New Roman" w:cs="Times New Roman"/>
          <w:color w:val="000000"/>
          <w:sz w:val="24"/>
          <w:szCs w:val="24"/>
          <w:lang w:eastAsia="ru-RU"/>
        </w:rPr>
        <w:t> . 2004; 254 (3): 143–147. [ </w:t>
      </w:r>
      <w:hyperlink r:id="rId175"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76"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22. Руссо А.Я. Снижение сыворотки Cu / Zn СОД у детей с аутизмом. </w:t>
      </w:r>
      <w:r w:rsidRPr="009D6563">
        <w:rPr>
          <w:rFonts w:ascii="Times New Roman" w:eastAsia="Times New Roman" w:hAnsi="Times New Roman" w:cs="Times New Roman"/>
          <w:i/>
          <w:iCs/>
          <w:color w:val="000000"/>
          <w:sz w:val="24"/>
          <w:szCs w:val="24"/>
          <w:lang w:eastAsia="ru-RU"/>
        </w:rPr>
        <w:t>Питание и обмен веществ</w:t>
      </w:r>
      <w:r w:rsidRPr="009D6563">
        <w:rPr>
          <w:rFonts w:ascii="Times New Roman" w:eastAsia="Times New Roman" w:hAnsi="Times New Roman" w:cs="Times New Roman"/>
          <w:color w:val="000000"/>
          <w:sz w:val="24"/>
          <w:szCs w:val="24"/>
          <w:lang w:eastAsia="ru-RU"/>
        </w:rPr>
        <w:t> . 2009; 2 : 27–35. [ </w:t>
      </w:r>
      <w:hyperlink r:id="rId177"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23. Мегид Н.А., Дардир А.А., Абдель-Рауф Э.Р., Хашиш А. Оценка окислительного стресса при аутизме: дефектные антиоксидантные ферменты и повышенное перекисное окисление липидов. </w:t>
      </w:r>
      <w:r w:rsidRPr="009D6563">
        <w:rPr>
          <w:rFonts w:ascii="Times New Roman" w:eastAsia="Times New Roman" w:hAnsi="Times New Roman" w:cs="Times New Roman"/>
          <w:i/>
          <w:iCs/>
          <w:color w:val="000000"/>
          <w:sz w:val="24"/>
          <w:szCs w:val="24"/>
          <w:lang w:eastAsia="ru-RU"/>
        </w:rPr>
        <w:t>Исследование биологических микроэлементов</w:t>
      </w:r>
      <w:r w:rsidRPr="009D6563">
        <w:rPr>
          <w:rFonts w:ascii="Times New Roman" w:eastAsia="Times New Roman" w:hAnsi="Times New Roman" w:cs="Times New Roman"/>
          <w:color w:val="000000"/>
          <w:sz w:val="24"/>
          <w:szCs w:val="24"/>
          <w:lang w:eastAsia="ru-RU"/>
        </w:rPr>
        <w:t> . 2011; 143 (1): 58–65. [ </w:t>
      </w:r>
      <w:hyperlink r:id="rId178"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79"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24. Аль-Яфи Ю.А., Аль-Аядхи Л.Ю., Хак Ш.Х., Эль-Ансары А.К. Новые метаболические биомаркеры, связанные с серузависимыми путями детоксикации у пациентов с аутизмом в Саудовской Аравии. </w:t>
      </w:r>
      <w:r w:rsidRPr="009D6563">
        <w:rPr>
          <w:rFonts w:ascii="Times New Roman" w:eastAsia="Times New Roman" w:hAnsi="Times New Roman" w:cs="Times New Roman"/>
          <w:i/>
          <w:iCs/>
          <w:color w:val="000000"/>
          <w:sz w:val="24"/>
          <w:szCs w:val="24"/>
          <w:lang w:eastAsia="ru-RU"/>
        </w:rPr>
        <w:t>BMC Неврология</w:t>
      </w:r>
      <w:r w:rsidRPr="009D6563">
        <w:rPr>
          <w:rFonts w:ascii="Times New Roman" w:eastAsia="Times New Roman" w:hAnsi="Times New Roman" w:cs="Times New Roman"/>
          <w:color w:val="000000"/>
          <w:sz w:val="24"/>
          <w:szCs w:val="24"/>
          <w:lang w:eastAsia="ru-RU"/>
        </w:rPr>
        <w:t> . 2011; 11 (статья 139) [ </w:t>
      </w:r>
      <w:hyperlink r:id="rId180" w:history="1">
        <w:r w:rsidRPr="009D6563">
          <w:rPr>
            <w:rFonts w:ascii="Times New Roman" w:eastAsia="Times New Roman" w:hAnsi="Times New Roman" w:cs="Times New Roman"/>
            <w:color w:val="642A8F"/>
            <w:sz w:val="24"/>
            <w:szCs w:val="24"/>
            <w:u w:val="single"/>
            <w:lang w:eastAsia="ru-RU"/>
          </w:rPr>
          <w:t>PMC free article</w:t>
        </w:r>
      </w:hyperlink>
      <w:r w:rsidRPr="009D6563">
        <w:rPr>
          <w:rFonts w:ascii="Times New Roman" w:eastAsia="Times New Roman" w:hAnsi="Times New Roman" w:cs="Times New Roman"/>
          <w:color w:val="000000"/>
          <w:sz w:val="24"/>
          <w:szCs w:val="24"/>
          <w:lang w:eastAsia="ru-RU"/>
        </w:rPr>
        <w:t> ] [ </w:t>
      </w:r>
      <w:hyperlink r:id="rId181"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82"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lastRenderedPageBreak/>
        <w:t>25. Аль-Мосалем О.А., Эль-Ансары А., Аттас О., Аль-Аядхи Л. Метаболические биомаркеры, связанные с энергетическим обменом у саудовских аутичных детей. </w:t>
      </w:r>
      <w:r w:rsidRPr="009D6563">
        <w:rPr>
          <w:rFonts w:ascii="Times New Roman" w:eastAsia="Times New Roman" w:hAnsi="Times New Roman" w:cs="Times New Roman"/>
          <w:i/>
          <w:iCs/>
          <w:color w:val="000000"/>
          <w:sz w:val="24"/>
          <w:szCs w:val="24"/>
          <w:lang w:eastAsia="ru-RU"/>
        </w:rPr>
        <w:t>Клиническая биохимия</w:t>
      </w:r>
      <w:r w:rsidRPr="009D6563">
        <w:rPr>
          <w:rFonts w:ascii="Times New Roman" w:eastAsia="Times New Roman" w:hAnsi="Times New Roman" w:cs="Times New Roman"/>
          <w:color w:val="000000"/>
          <w:sz w:val="24"/>
          <w:szCs w:val="24"/>
          <w:lang w:eastAsia="ru-RU"/>
        </w:rPr>
        <w:t> . 2009; 42 (10-11): 949–957. [ </w:t>
      </w:r>
      <w:hyperlink r:id="rId183"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84"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26. Макгиннис В.Р. Окислительный стресс при аутизме. </w:t>
      </w:r>
      <w:r w:rsidRPr="009D6563">
        <w:rPr>
          <w:rFonts w:ascii="Times New Roman" w:eastAsia="Times New Roman" w:hAnsi="Times New Roman" w:cs="Times New Roman"/>
          <w:i/>
          <w:iCs/>
          <w:color w:val="000000"/>
          <w:sz w:val="24"/>
          <w:szCs w:val="24"/>
          <w:lang w:eastAsia="ru-RU"/>
        </w:rPr>
        <w:t>Интегративная медицина</w:t>
      </w:r>
      <w:r w:rsidRPr="009D6563">
        <w:rPr>
          <w:rFonts w:ascii="Times New Roman" w:eastAsia="Times New Roman" w:hAnsi="Times New Roman" w:cs="Times New Roman"/>
          <w:color w:val="000000"/>
          <w:sz w:val="24"/>
          <w:szCs w:val="24"/>
          <w:lang w:eastAsia="ru-RU"/>
        </w:rPr>
        <w:t> . 2005; 3 (6): 42–57. [ </w:t>
      </w:r>
      <w:hyperlink r:id="rId185"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27. Агравал Р.П., Бенивал Р., Кочар Д.К. и др. Верблюжье молоко в качестве дополнения к терапии инсулином улучшает долгосрочный гликемический контроль и снижение доз инсулина у пациентов с диабетом 1 типа: 1-летнее рандомизированное контролируемое исследование. </w:t>
      </w:r>
      <w:r w:rsidRPr="009D6563">
        <w:rPr>
          <w:rFonts w:ascii="Times New Roman" w:eastAsia="Times New Roman" w:hAnsi="Times New Roman" w:cs="Times New Roman"/>
          <w:i/>
          <w:iCs/>
          <w:color w:val="000000"/>
          <w:sz w:val="24"/>
          <w:szCs w:val="24"/>
          <w:lang w:eastAsia="ru-RU"/>
        </w:rPr>
        <w:t>Диабетические исследования и клиническая практика</w:t>
      </w:r>
      <w:r w:rsidRPr="009D6563">
        <w:rPr>
          <w:rFonts w:ascii="Times New Roman" w:eastAsia="Times New Roman" w:hAnsi="Times New Roman" w:cs="Times New Roman"/>
          <w:color w:val="000000"/>
          <w:sz w:val="24"/>
          <w:szCs w:val="24"/>
          <w:lang w:eastAsia="ru-RU"/>
        </w:rPr>
        <w:t> . 2005; 68 (2): 176–177. [ </w:t>
      </w:r>
      <w:hyperlink r:id="rId186"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87"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28. Агравал Р.П., Джайн С., Шах С., Чопра А., Агарвал В. Влияние верблюжьего молока на гликемический контроль и потребность в инсулине у пациентов с диабетом 1 типа: 2-летнее рандомизированное контролируемое исследование. </w:t>
      </w:r>
      <w:r w:rsidRPr="009D6563">
        <w:rPr>
          <w:rFonts w:ascii="Times New Roman" w:eastAsia="Times New Roman" w:hAnsi="Times New Roman" w:cs="Times New Roman"/>
          <w:i/>
          <w:iCs/>
          <w:color w:val="000000"/>
          <w:sz w:val="24"/>
          <w:szCs w:val="24"/>
          <w:lang w:eastAsia="ru-RU"/>
        </w:rPr>
        <w:t>Европейский журнал клинического питания</w:t>
      </w:r>
      <w:r w:rsidRPr="009D6563">
        <w:rPr>
          <w:rFonts w:ascii="Times New Roman" w:eastAsia="Times New Roman" w:hAnsi="Times New Roman" w:cs="Times New Roman"/>
          <w:color w:val="000000"/>
          <w:sz w:val="24"/>
          <w:szCs w:val="24"/>
          <w:lang w:eastAsia="ru-RU"/>
        </w:rPr>
        <w:t> . 2011; 65 (9): 1048–1052. [ </w:t>
      </w:r>
      <w:hyperlink r:id="rId188"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89"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29. Салтанат Х, Ли Х, Сюй Y, Ван Дж, Лю Ф, Гэн XH. Влияние верблюжьего молока на иммунный ответ больных хроническим гепатитом В. </w:t>
      </w:r>
      <w:r w:rsidRPr="009D6563">
        <w:rPr>
          <w:rFonts w:ascii="Times New Roman" w:eastAsia="Times New Roman" w:hAnsi="Times New Roman" w:cs="Times New Roman"/>
          <w:i/>
          <w:iCs/>
          <w:color w:val="000000"/>
          <w:sz w:val="24"/>
          <w:szCs w:val="24"/>
          <w:lang w:eastAsia="ru-RU"/>
        </w:rPr>
        <w:t>Си Бао Юй Фен Зи Миан Йи Сюэ За Чжи</w:t>
      </w:r>
      <w:r w:rsidRPr="009D6563">
        <w:rPr>
          <w:rFonts w:ascii="Times New Roman" w:eastAsia="Times New Roman" w:hAnsi="Times New Roman" w:cs="Times New Roman"/>
          <w:color w:val="000000"/>
          <w:sz w:val="24"/>
          <w:szCs w:val="24"/>
          <w:lang w:eastAsia="ru-RU"/>
        </w:rPr>
        <w:t> . 2009; 25 (5): 431–433. [ </w:t>
      </w:r>
      <w:hyperlink r:id="rId190"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91"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30. Шабо Ю., Ягиль Р. Этиология аутизма и верблюжьего молока как терапия. </w:t>
      </w:r>
      <w:r w:rsidRPr="009D6563">
        <w:rPr>
          <w:rFonts w:ascii="Times New Roman" w:eastAsia="Times New Roman" w:hAnsi="Times New Roman" w:cs="Times New Roman"/>
          <w:i/>
          <w:iCs/>
          <w:color w:val="000000"/>
          <w:sz w:val="24"/>
          <w:szCs w:val="24"/>
          <w:lang w:eastAsia="ru-RU"/>
        </w:rPr>
        <w:t>Журнал эндокринной генетики</w:t>
      </w:r>
      <w:r w:rsidRPr="009D6563">
        <w:rPr>
          <w:rFonts w:ascii="Times New Roman" w:eastAsia="Times New Roman" w:hAnsi="Times New Roman" w:cs="Times New Roman"/>
          <w:color w:val="000000"/>
          <w:sz w:val="24"/>
          <w:szCs w:val="24"/>
          <w:lang w:eastAsia="ru-RU"/>
        </w:rPr>
        <w:t> . 2005; 4 (2): 67–70. [ </w:t>
      </w:r>
      <w:hyperlink r:id="rId192"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31. Ягиль Р. Верблюжье молоко и аутоиммунные заболевания: историческая медицина. 2004, </w:t>
      </w:r>
      <w:hyperlink r:id="rId193" w:tgtFrame="_blank" w:history="1">
        <w:r w:rsidRPr="009D6563">
          <w:rPr>
            <w:rFonts w:ascii="Times New Roman" w:eastAsia="Times New Roman" w:hAnsi="Times New Roman" w:cs="Times New Roman"/>
            <w:color w:val="642A8F"/>
            <w:sz w:val="24"/>
            <w:szCs w:val="24"/>
            <w:u w:val="single"/>
            <w:lang w:eastAsia="ru-RU"/>
          </w:rPr>
          <w:t>http://www.camelmilkforhealth.com</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32. Мохамед Х.Е., Муса Х.М., Бейнен А.С. Концентрации аскорбиновой кислоты в молоке суданских верблюдов. </w:t>
      </w:r>
      <w:r w:rsidRPr="009D6563">
        <w:rPr>
          <w:rFonts w:ascii="Times New Roman" w:eastAsia="Times New Roman" w:hAnsi="Times New Roman" w:cs="Times New Roman"/>
          <w:i/>
          <w:iCs/>
          <w:color w:val="000000"/>
          <w:sz w:val="24"/>
          <w:szCs w:val="24"/>
          <w:lang w:eastAsia="ru-RU"/>
        </w:rPr>
        <w:t>Журнал физиологии животных и питания животных</w:t>
      </w:r>
      <w:r w:rsidRPr="009D6563">
        <w:rPr>
          <w:rFonts w:ascii="Times New Roman" w:eastAsia="Times New Roman" w:hAnsi="Times New Roman" w:cs="Times New Roman"/>
          <w:color w:val="000000"/>
          <w:sz w:val="24"/>
          <w:szCs w:val="24"/>
          <w:lang w:eastAsia="ru-RU"/>
        </w:rPr>
        <w:t> . 2005; 89 (1-2): 35–37. [ </w:t>
      </w:r>
      <w:hyperlink r:id="rId194"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95"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33. Аль-Хумаид А.И., Муса Х.М., Эль-Мергави Р.А., Абдель-Салам А.М. Химический состав и антиоксидантная активность фиников и финиково-верблюжьих смесей в качестве защитной муки против перекисного окисления липидов у крыс. </w:t>
      </w:r>
      <w:r w:rsidRPr="009D6563">
        <w:rPr>
          <w:rFonts w:ascii="Times New Roman" w:eastAsia="Times New Roman" w:hAnsi="Times New Roman" w:cs="Times New Roman"/>
          <w:i/>
          <w:iCs/>
          <w:color w:val="000000"/>
          <w:sz w:val="24"/>
          <w:szCs w:val="24"/>
          <w:lang w:eastAsia="ru-RU"/>
        </w:rPr>
        <w:t>Американский журнал пищевых технологий</w:t>
      </w:r>
      <w:r w:rsidRPr="009D6563">
        <w:rPr>
          <w:rFonts w:ascii="Times New Roman" w:eastAsia="Times New Roman" w:hAnsi="Times New Roman" w:cs="Times New Roman"/>
          <w:color w:val="000000"/>
          <w:sz w:val="24"/>
          <w:szCs w:val="24"/>
          <w:lang w:eastAsia="ru-RU"/>
        </w:rPr>
        <w:t> . 2010; 5 (1): 22–30. [ </w:t>
      </w:r>
      <w:hyperlink r:id="rId196"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34. Шабо Ю., Барзель Р., Маргулис М., Ягиль Р. Верблюжье молоко при пищевой аллергии у детей. </w:t>
      </w:r>
      <w:r w:rsidRPr="009D6563">
        <w:rPr>
          <w:rFonts w:ascii="Times New Roman" w:eastAsia="Times New Roman" w:hAnsi="Times New Roman" w:cs="Times New Roman"/>
          <w:i/>
          <w:iCs/>
          <w:color w:val="000000"/>
          <w:sz w:val="24"/>
          <w:szCs w:val="24"/>
          <w:lang w:eastAsia="ru-RU"/>
        </w:rPr>
        <w:t>Журнал Израильской Медицинской Ассоциации</w:t>
      </w:r>
      <w:r w:rsidRPr="009D6563">
        <w:rPr>
          <w:rFonts w:ascii="Times New Roman" w:eastAsia="Times New Roman" w:hAnsi="Times New Roman" w:cs="Times New Roman"/>
          <w:color w:val="000000"/>
          <w:sz w:val="24"/>
          <w:szCs w:val="24"/>
          <w:lang w:eastAsia="ru-RU"/>
        </w:rPr>
        <w:t> . 2005; 7 (12): 796–798. [ </w:t>
      </w:r>
      <w:hyperlink r:id="rId197"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198"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35. Каппелер С., Фара З., Пухан З. Анализ последовательности </w:t>
      </w:r>
      <w:r w:rsidRPr="009D6563">
        <w:rPr>
          <w:rFonts w:ascii="Times New Roman" w:eastAsia="Times New Roman" w:hAnsi="Times New Roman" w:cs="Times New Roman"/>
          <w:i/>
          <w:iCs/>
          <w:color w:val="000000"/>
          <w:sz w:val="24"/>
          <w:szCs w:val="24"/>
          <w:lang w:eastAsia="ru-RU"/>
        </w:rPr>
        <w:t>казеинов</w:t>
      </w:r>
      <w:r w:rsidRPr="009D6563">
        <w:rPr>
          <w:rFonts w:ascii="Times New Roman" w:eastAsia="Times New Roman" w:hAnsi="Times New Roman" w:cs="Times New Roman"/>
          <w:color w:val="000000"/>
          <w:sz w:val="24"/>
          <w:szCs w:val="24"/>
          <w:lang w:eastAsia="ru-RU"/>
        </w:rPr>
        <w:t> молока </w:t>
      </w:r>
      <w:r w:rsidRPr="009D6563">
        <w:rPr>
          <w:rFonts w:ascii="Times New Roman" w:eastAsia="Times New Roman" w:hAnsi="Times New Roman" w:cs="Times New Roman"/>
          <w:i/>
          <w:iCs/>
          <w:color w:val="000000"/>
          <w:sz w:val="24"/>
          <w:szCs w:val="24"/>
          <w:lang w:eastAsia="ru-RU"/>
        </w:rPr>
        <w:t>Camelus dromedarius</w:t>
      </w:r>
      <w:r w:rsidRPr="009D6563">
        <w:rPr>
          <w:rFonts w:ascii="Times New Roman" w:eastAsia="Times New Roman" w:hAnsi="Times New Roman" w:cs="Times New Roman"/>
          <w:color w:val="000000"/>
          <w:sz w:val="24"/>
          <w:szCs w:val="24"/>
          <w:lang w:eastAsia="ru-RU"/>
        </w:rPr>
        <w:t> . </w:t>
      </w:r>
      <w:r w:rsidRPr="009D6563">
        <w:rPr>
          <w:rFonts w:ascii="Times New Roman" w:eastAsia="Times New Roman" w:hAnsi="Times New Roman" w:cs="Times New Roman"/>
          <w:i/>
          <w:iCs/>
          <w:color w:val="000000"/>
          <w:sz w:val="24"/>
          <w:szCs w:val="24"/>
          <w:lang w:eastAsia="ru-RU"/>
        </w:rPr>
        <w:t>Журнал молочных исследований</w:t>
      </w:r>
      <w:r w:rsidRPr="009D6563">
        <w:rPr>
          <w:rFonts w:ascii="Times New Roman" w:eastAsia="Times New Roman" w:hAnsi="Times New Roman" w:cs="Times New Roman"/>
          <w:color w:val="000000"/>
          <w:sz w:val="24"/>
          <w:szCs w:val="24"/>
          <w:lang w:eastAsia="ru-RU"/>
        </w:rPr>
        <w:t> . 1998; 65 (2): 209–222. [ </w:t>
      </w:r>
      <w:hyperlink r:id="rId199"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00"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36. Каппелер С. </w:t>
      </w:r>
      <w:r w:rsidRPr="009D6563">
        <w:rPr>
          <w:rFonts w:ascii="Times New Roman" w:eastAsia="Times New Roman" w:hAnsi="Times New Roman" w:cs="Times New Roman"/>
          <w:i/>
          <w:iCs/>
          <w:color w:val="000000"/>
          <w:sz w:val="24"/>
          <w:szCs w:val="24"/>
          <w:lang w:eastAsia="ru-RU"/>
        </w:rPr>
        <w:t>Композиционно-структурный анализ белков верблюжьего молока с акцентом на защитные белки [канд. дипломная работа]</w:t>
      </w:r>
      <w:r w:rsidRPr="009D6563">
        <w:rPr>
          <w:rFonts w:ascii="Times New Roman" w:eastAsia="Times New Roman" w:hAnsi="Times New Roman" w:cs="Times New Roman"/>
          <w:color w:val="000000"/>
          <w:sz w:val="24"/>
          <w:szCs w:val="24"/>
          <w:lang w:eastAsia="ru-RU"/>
        </w:rPr>
        <w:t> Цюрих, Швейцария: Швейцарский федеральный технологический институт; 1998. [ </w:t>
      </w:r>
      <w:hyperlink r:id="rId201"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37. Zafra O, Fraile S, Gutiérrez C, et al. Мониторинг биодеградирующих ферментов с нанотелами, выращенными в </w:t>
      </w:r>
      <w:r w:rsidRPr="009D6563">
        <w:rPr>
          <w:rFonts w:ascii="Times New Roman" w:eastAsia="Times New Roman" w:hAnsi="Times New Roman" w:cs="Times New Roman"/>
          <w:i/>
          <w:iCs/>
          <w:color w:val="000000"/>
          <w:sz w:val="24"/>
          <w:szCs w:val="24"/>
          <w:lang w:eastAsia="ru-RU"/>
        </w:rPr>
        <w:t>Camelus dromedarius</w:t>
      </w:r>
      <w:r w:rsidRPr="009D6563">
        <w:rPr>
          <w:rFonts w:ascii="Times New Roman" w:eastAsia="Times New Roman" w:hAnsi="Times New Roman" w:cs="Times New Roman"/>
          <w:color w:val="000000"/>
          <w:sz w:val="24"/>
          <w:szCs w:val="24"/>
          <w:lang w:eastAsia="ru-RU"/>
        </w:rPr>
        <w:t> со смесями катаболических белков. </w:t>
      </w:r>
      <w:r w:rsidRPr="009D6563">
        <w:rPr>
          <w:rFonts w:ascii="Times New Roman" w:eastAsia="Times New Roman" w:hAnsi="Times New Roman" w:cs="Times New Roman"/>
          <w:i/>
          <w:iCs/>
          <w:color w:val="000000"/>
          <w:sz w:val="24"/>
          <w:szCs w:val="24"/>
          <w:lang w:eastAsia="ru-RU"/>
        </w:rPr>
        <w:t>Экологическая микробиология</w:t>
      </w:r>
      <w:r w:rsidRPr="009D6563">
        <w:rPr>
          <w:rFonts w:ascii="Times New Roman" w:eastAsia="Times New Roman" w:hAnsi="Times New Roman" w:cs="Times New Roman"/>
          <w:color w:val="000000"/>
          <w:sz w:val="24"/>
          <w:szCs w:val="24"/>
          <w:lang w:eastAsia="ru-RU"/>
        </w:rPr>
        <w:t> . 2011; 13 (4): 960–974. [ </w:t>
      </w:r>
      <w:hyperlink r:id="rId202"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03"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38. Роуз С., Мельник С., Павлив О. и др. Свидетельство окислительного повреждения и воспаления, связанных с низким окислительно-восстановительным статусом глутатиона в мозге аутиста. </w:t>
      </w:r>
      <w:r w:rsidRPr="009D6563">
        <w:rPr>
          <w:rFonts w:ascii="Times New Roman" w:eastAsia="Times New Roman" w:hAnsi="Times New Roman" w:cs="Times New Roman"/>
          <w:i/>
          <w:iCs/>
          <w:color w:val="000000"/>
          <w:sz w:val="24"/>
          <w:szCs w:val="24"/>
          <w:lang w:eastAsia="ru-RU"/>
        </w:rPr>
        <w:t>Трансль Психиатрия</w:t>
      </w:r>
      <w:r w:rsidRPr="009D6563">
        <w:rPr>
          <w:rFonts w:ascii="Times New Roman" w:eastAsia="Times New Roman" w:hAnsi="Times New Roman" w:cs="Times New Roman"/>
          <w:color w:val="000000"/>
          <w:sz w:val="24"/>
          <w:szCs w:val="24"/>
          <w:lang w:eastAsia="ru-RU"/>
        </w:rPr>
        <w:t> . 2012; 2 (e134) [ </w:t>
      </w:r>
      <w:hyperlink r:id="rId204" w:history="1">
        <w:r w:rsidRPr="009D6563">
          <w:rPr>
            <w:rFonts w:ascii="Times New Roman" w:eastAsia="Times New Roman" w:hAnsi="Times New Roman" w:cs="Times New Roman"/>
            <w:color w:val="642A8F"/>
            <w:sz w:val="24"/>
            <w:szCs w:val="24"/>
            <w:u w:val="single"/>
            <w:lang w:eastAsia="ru-RU"/>
          </w:rPr>
          <w:t>PMC free article</w:t>
        </w:r>
      </w:hyperlink>
      <w:r w:rsidRPr="009D6563">
        <w:rPr>
          <w:rFonts w:ascii="Times New Roman" w:eastAsia="Times New Roman" w:hAnsi="Times New Roman" w:cs="Times New Roman"/>
          <w:color w:val="000000"/>
          <w:sz w:val="24"/>
          <w:szCs w:val="24"/>
          <w:lang w:eastAsia="ru-RU"/>
        </w:rPr>
        <w:t> ] [ </w:t>
      </w:r>
      <w:hyperlink r:id="rId205"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06"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lastRenderedPageBreak/>
        <w:t>39. Макгиннис В.Р. Окислительный стресс при аутизме. </w:t>
      </w:r>
      <w:r w:rsidRPr="009D6563">
        <w:rPr>
          <w:rFonts w:ascii="Times New Roman" w:eastAsia="Times New Roman" w:hAnsi="Times New Roman" w:cs="Times New Roman"/>
          <w:i/>
          <w:iCs/>
          <w:color w:val="000000"/>
          <w:sz w:val="24"/>
          <w:szCs w:val="24"/>
          <w:lang w:eastAsia="ru-RU"/>
        </w:rPr>
        <w:t>Альтернативная терапия в здравоохранении и медицине</w:t>
      </w:r>
      <w:r w:rsidRPr="009D6563">
        <w:rPr>
          <w:rFonts w:ascii="Times New Roman" w:eastAsia="Times New Roman" w:hAnsi="Times New Roman" w:cs="Times New Roman"/>
          <w:color w:val="000000"/>
          <w:sz w:val="24"/>
          <w:szCs w:val="24"/>
          <w:lang w:eastAsia="ru-RU"/>
        </w:rPr>
        <w:t> . 2004; 10 (6): 22–36. [ </w:t>
      </w:r>
      <w:hyperlink r:id="rId207"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08"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40. Söğüt S, Zoroğlu SS, Özyurt H, et al. Изменения уровня оксида азота и активности антиоксидантных ферментов могут играть роль в патофизиологических механизмах, участвующих в аутизме. </w:t>
      </w:r>
      <w:r w:rsidRPr="009D6563">
        <w:rPr>
          <w:rFonts w:ascii="Times New Roman" w:eastAsia="Times New Roman" w:hAnsi="Times New Roman" w:cs="Times New Roman"/>
          <w:i/>
          <w:iCs/>
          <w:color w:val="000000"/>
          <w:sz w:val="24"/>
          <w:szCs w:val="24"/>
          <w:lang w:eastAsia="ru-RU"/>
        </w:rPr>
        <w:t>Clinica Chimica Acta</w:t>
      </w:r>
      <w:r w:rsidRPr="009D6563">
        <w:rPr>
          <w:rFonts w:ascii="Times New Roman" w:eastAsia="Times New Roman" w:hAnsi="Times New Roman" w:cs="Times New Roman"/>
          <w:color w:val="000000"/>
          <w:sz w:val="24"/>
          <w:szCs w:val="24"/>
          <w:lang w:eastAsia="ru-RU"/>
        </w:rPr>
        <w:t> . 2003; 331 (1-2): 111–117. [ </w:t>
      </w:r>
      <w:hyperlink r:id="rId209"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10"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41. Ёрбик О., Саял А., Акай С., Акбийик Д.И., Сохмен Т. Исследование антиоксидантных ферментов у детей с аутистическим расстройством. </w:t>
      </w:r>
      <w:r w:rsidRPr="009D6563">
        <w:rPr>
          <w:rFonts w:ascii="Times New Roman" w:eastAsia="Times New Roman" w:hAnsi="Times New Roman" w:cs="Times New Roman"/>
          <w:i/>
          <w:iCs/>
          <w:color w:val="000000"/>
          <w:sz w:val="24"/>
          <w:szCs w:val="24"/>
          <w:lang w:eastAsia="ru-RU"/>
        </w:rPr>
        <w:t>Простагландины лейкотриены и незаменимые жирные кислоты</w:t>
      </w:r>
      <w:r w:rsidRPr="009D6563">
        <w:rPr>
          <w:rFonts w:ascii="Times New Roman" w:eastAsia="Times New Roman" w:hAnsi="Times New Roman" w:cs="Times New Roman"/>
          <w:color w:val="000000"/>
          <w:sz w:val="24"/>
          <w:szCs w:val="24"/>
          <w:lang w:eastAsia="ru-RU"/>
        </w:rPr>
        <w:t> . 2002; 67 (5): 341–343. [ </w:t>
      </w:r>
      <w:hyperlink r:id="rId211"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12"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42. Knivsberg A, Reichelt KL, Nodland N, Hoien T. Аутистические синдромы и диета: последующее исследование. </w:t>
      </w:r>
      <w:r w:rsidRPr="009D6563">
        <w:rPr>
          <w:rFonts w:ascii="Times New Roman" w:eastAsia="Times New Roman" w:hAnsi="Times New Roman" w:cs="Times New Roman"/>
          <w:i/>
          <w:iCs/>
          <w:color w:val="000000"/>
          <w:sz w:val="24"/>
          <w:szCs w:val="24"/>
          <w:lang w:eastAsia="ru-RU"/>
        </w:rPr>
        <w:t>Скандинавский журнал образовательных исследований</w:t>
      </w:r>
      <w:r w:rsidRPr="009D6563">
        <w:rPr>
          <w:rFonts w:ascii="Times New Roman" w:eastAsia="Times New Roman" w:hAnsi="Times New Roman" w:cs="Times New Roman"/>
          <w:color w:val="000000"/>
          <w:sz w:val="24"/>
          <w:szCs w:val="24"/>
          <w:lang w:eastAsia="ru-RU"/>
        </w:rPr>
        <w:t> . 1995; 39 : 223–236. [ </w:t>
      </w:r>
      <w:hyperlink r:id="rId213"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43. Knivsberg AM, Reichelt KL, Høien T, Nødland M. Рандомизированное контролируемое исследование диетического вмешательства при аутистических синдромах. </w:t>
      </w:r>
      <w:r w:rsidRPr="009D6563">
        <w:rPr>
          <w:rFonts w:ascii="Times New Roman" w:eastAsia="Times New Roman" w:hAnsi="Times New Roman" w:cs="Times New Roman"/>
          <w:i/>
          <w:iCs/>
          <w:color w:val="000000"/>
          <w:sz w:val="24"/>
          <w:szCs w:val="24"/>
          <w:lang w:eastAsia="ru-RU"/>
        </w:rPr>
        <w:t>Пищевая неврология</w:t>
      </w:r>
      <w:r w:rsidRPr="009D6563">
        <w:rPr>
          <w:rFonts w:ascii="Times New Roman" w:eastAsia="Times New Roman" w:hAnsi="Times New Roman" w:cs="Times New Roman"/>
          <w:color w:val="000000"/>
          <w:sz w:val="24"/>
          <w:szCs w:val="24"/>
          <w:lang w:eastAsia="ru-RU"/>
        </w:rPr>
        <w:t> . 2002; 5 (4): 251–261. [ </w:t>
      </w:r>
      <w:hyperlink r:id="rId214"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15"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44. Аль-Аядхи Л.Ю., Мостафа Г.А. Повышенные сывороточные уровни хемокинов и тимуса, полученных из макрофагов, и регулируемый активацией хемокин у детей с аутизмом. </w:t>
      </w:r>
      <w:r w:rsidRPr="009D6563">
        <w:rPr>
          <w:rFonts w:ascii="Times New Roman" w:eastAsia="Times New Roman" w:hAnsi="Times New Roman" w:cs="Times New Roman"/>
          <w:i/>
          <w:iCs/>
          <w:color w:val="000000"/>
          <w:sz w:val="24"/>
          <w:szCs w:val="24"/>
          <w:lang w:eastAsia="ru-RU"/>
        </w:rPr>
        <w:t>Журнал нейро воспаления</w:t>
      </w:r>
      <w:r w:rsidRPr="009D6563">
        <w:rPr>
          <w:rFonts w:ascii="Times New Roman" w:eastAsia="Times New Roman" w:hAnsi="Times New Roman" w:cs="Times New Roman"/>
          <w:color w:val="000000"/>
          <w:sz w:val="24"/>
          <w:szCs w:val="24"/>
          <w:lang w:eastAsia="ru-RU"/>
        </w:rPr>
        <w:t> . 2013; 10 (статья 72) (1) [ </w:t>
      </w:r>
      <w:hyperlink r:id="rId216" w:history="1">
        <w:r w:rsidRPr="009D6563">
          <w:rPr>
            <w:rFonts w:ascii="Times New Roman" w:eastAsia="Times New Roman" w:hAnsi="Times New Roman" w:cs="Times New Roman"/>
            <w:color w:val="642A8F"/>
            <w:sz w:val="24"/>
            <w:szCs w:val="24"/>
            <w:u w:val="single"/>
            <w:lang w:eastAsia="ru-RU"/>
          </w:rPr>
          <w:t>PMC free article</w:t>
        </w:r>
      </w:hyperlink>
      <w:r w:rsidRPr="009D6563">
        <w:rPr>
          <w:rFonts w:ascii="Times New Roman" w:eastAsia="Times New Roman" w:hAnsi="Times New Roman" w:cs="Times New Roman"/>
          <w:color w:val="000000"/>
          <w:sz w:val="24"/>
          <w:szCs w:val="24"/>
          <w:lang w:eastAsia="ru-RU"/>
        </w:rPr>
        <w:t> ] [ </w:t>
      </w:r>
      <w:hyperlink r:id="rId217"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18"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45. Аль-Вабель Н.А., Хасан А., Аббас Н., Муоса Х. Антиульцерогенное действие верблюжьего молока против язвенной болезни, вызванной этанолом, у крыс. </w:t>
      </w:r>
      <w:r w:rsidRPr="009D6563">
        <w:rPr>
          <w:rFonts w:ascii="Times New Roman" w:eastAsia="Times New Roman" w:hAnsi="Times New Roman" w:cs="Times New Roman"/>
          <w:i/>
          <w:iCs/>
          <w:color w:val="000000"/>
          <w:sz w:val="24"/>
          <w:szCs w:val="24"/>
          <w:lang w:eastAsia="ru-RU"/>
        </w:rPr>
        <w:t>WebmedCentral Ветеринарная Медицина</w:t>
      </w:r>
      <w:r w:rsidRPr="009D6563">
        <w:rPr>
          <w:rFonts w:ascii="Times New Roman" w:eastAsia="Times New Roman" w:hAnsi="Times New Roman" w:cs="Times New Roman"/>
          <w:color w:val="000000"/>
          <w:sz w:val="24"/>
          <w:szCs w:val="24"/>
          <w:lang w:eastAsia="ru-RU"/>
        </w:rPr>
        <w:t> . 2012; 3 (3) WMC002804 [ </w:t>
      </w:r>
      <w:hyperlink r:id="rId219"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46. Клевай Л. Достижения в исследованиях сердечно-сосудистой системы. В кн .: Шраузер Г.Н., редактор. Материалы 1-го Международного симпозиума по био-минералам: микроэлементы в питании, здоровье и заболеваниях; 2003; Монреаль, Канада. Институт Розелл; [ </w:t>
      </w:r>
      <w:hyperlink r:id="rId220"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val="en-US" w:eastAsia="ru-RU"/>
        </w:rPr>
      </w:pPr>
      <w:r w:rsidRPr="009D6563">
        <w:rPr>
          <w:rFonts w:ascii="Times New Roman" w:eastAsia="Times New Roman" w:hAnsi="Times New Roman" w:cs="Times New Roman"/>
          <w:color w:val="000000"/>
          <w:sz w:val="24"/>
          <w:szCs w:val="24"/>
          <w:lang w:eastAsia="ru-RU"/>
        </w:rPr>
        <w:t>47. Пауэлл С.Р. Антиоксидантные свойства цинка. </w:t>
      </w:r>
      <w:r w:rsidRPr="009D6563">
        <w:rPr>
          <w:rFonts w:ascii="Times New Roman" w:eastAsia="Times New Roman" w:hAnsi="Times New Roman" w:cs="Times New Roman"/>
          <w:i/>
          <w:iCs/>
          <w:color w:val="000000"/>
          <w:sz w:val="24"/>
          <w:szCs w:val="24"/>
          <w:lang w:eastAsia="ru-RU"/>
        </w:rPr>
        <w:t>Журнал</w:t>
      </w:r>
      <w:r w:rsidRPr="009D6563">
        <w:rPr>
          <w:rFonts w:ascii="Times New Roman" w:eastAsia="Times New Roman" w:hAnsi="Times New Roman" w:cs="Times New Roman"/>
          <w:i/>
          <w:iCs/>
          <w:color w:val="000000"/>
          <w:sz w:val="24"/>
          <w:szCs w:val="24"/>
          <w:lang w:val="en-US" w:eastAsia="ru-RU"/>
        </w:rPr>
        <w:t xml:space="preserve"> </w:t>
      </w:r>
      <w:r w:rsidRPr="009D6563">
        <w:rPr>
          <w:rFonts w:ascii="Times New Roman" w:eastAsia="Times New Roman" w:hAnsi="Times New Roman" w:cs="Times New Roman"/>
          <w:i/>
          <w:iCs/>
          <w:color w:val="000000"/>
          <w:sz w:val="24"/>
          <w:szCs w:val="24"/>
          <w:lang w:eastAsia="ru-RU"/>
        </w:rPr>
        <w:t>питания</w:t>
      </w:r>
      <w:r w:rsidRPr="009D6563">
        <w:rPr>
          <w:rFonts w:ascii="Times New Roman" w:eastAsia="Times New Roman" w:hAnsi="Times New Roman" w:cs="Times New Roman"/>
          <w:color w:val="000000"/>
          <w:sz w:val="24"/>
          <w:szCs w:val="24"/>
          <w:lang w:val="en-US" w:eastAsia="ru-RU"/>
        </w:rPr>
        <w:t> . 2000; 130 (5): 1447–1454. [ </w:t>
      </w:r>
      <w:hyperlink r:id="rId221" w:tgtFrame="pmc_ext" w:history="1">
        <w:r w:rsidRPr="009D6563">
          <w:rPr>
            <w:rFonts w:ascii="Times New Roman" w:eastAsia="Times New Roman" w:hAnsi="Times New Roman" w:cs="Times New Roman"/>
            <w:color w:val="642A8F"/>
            <w:sz w:val="24"/>
            <w:szCs w:val="24"/>
            <w:u w:val="single"/>
            <w:lang w:val="en-US" w:eastAsia="ru-RU"/>
          </w:rPr>
          <w:t>PubMed</w:t>
        </w:r>
      </w:hyperlink>
      <w:r w:rsidRPr="009D6563">
        <w:rPr>
          <w:rFonts w:ascii="Times New Roman" w:eastAsia="Times New Roman" w:hAnsi="Times New Roman" w:cs="Times New Roman"/>
          <w:color w:val="000000"/>
          <w:sz w:val="24"/>
          <w:szCs w:val="24"/>
          <w:lang w:val="en-US" w:eastAsia="ru-RU"/>
        </w:rPr>
        <w:t> ] [ </w:t>
      </w:r>
      <w:hyperlink r:id="rId222" w:tgtFrame="pmc_ext" w:history="1">
        <w:r w:rsidRPr="009D6563">
          <w:rPr>
            <w:rFonts w:ascii="Times New Roman" w:eastAsia="Times New Roman" w:hAnsi="Times New Roman" w:cs="Times New Roman"/>
            <w:color w:val="642A8F"/>
            <w:sz w:val="24"/>
            <w:szCs w:val="24"/>
            <w:u w:val="single"/>
            <w:lang w:val="en-US" w:eastAsia="ru-RU"/>
          </w:rPr>
          <w:t>Google Scholar</w:t>
        </w:r>
      </w:hyperlink>
      <w:r w:rsidRPr="009D6563">
        <w:rPr>
          <w:rFonts w:ascii="Times New Roman" w:eastAsia="Times New Roman" w:hAnsi="Times New Roman" w:cs="Times New Roman"/>
          <w:color w:val="000000"/>
          <w:sz w:val="24"/>
          <w:szCs w:val="24"/>
          <w:lang w:val="en-US"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48. Фабер С., Зинн Г. М., Керн Д. С., II, Скип Кингстон Х. М. Соотношение цинка и меди в плазме как биомаркера у детей с расстройствами аутистического спектра. </w:t>
      </w:r>
      <w:r w:rsidRPr="009D6563">
        <w:rPr>
          <w:rFonts w:ascii="Times New Roman" w:eastAsia="Times New Roman" w:hAnsi="Times New Roman" w:cs="Times New Roman"/>
          <w:i/>
          <w:iCs/>
          <w:color w:val="000000"/>
          <w:sz w:val="24"/>
          <w:szCs w:val="24"/>
          <w:lang w:eastAsia="ru-RU"/>
        </w:rPr>
        <w:t>Биомаркеры</w:t>
      </w:r>
      <w:r w:rsidRPr="009D6563">
        <w:rPr>
          <w:rFonts w:ascii="Times New Roman" w:eastAsia="Times New Roman" w:hAnsi="Times New Roman" w:cs="Times New Roman"/>
          <w:color w:val="000000"/>
          <w:sz w:val="24"/>
          <w:szCs w:val="24"/>
          <w:lang w:eastAsia="ru-RU"/>
        </w:rPr>
        <w:t> . 2009; 14 (3): 171–180. [ </w:t>
      </w:r>
      <w:hyperlink r:id="rId223"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24"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49. Курутас Э.Б., Цетинская А., Булбулоглу Е., Кантарцекен Б. Влияние антиоксидантной терапии на уровни миелопероксидазы лейкоцитов и Cu / Zn-супероксиддисмутазы и малонового диальдегида в плазме при экспериментальном колите. </w:t>
      </w:r>
      <w:r w:rsidRPr="009D6563">
        <w:rPr>
          <w:rFonts w:ascii="Times New Roman" w:eastAsia="Times New Roman" w:hAnsi="Times New Roman" w:cs="Times New Roman"/>
          <w:i/>
          <w:iCs/>
          <w:color w:val="000000"/>
          <w:sz w:val="24"/>
          <w:szCs w:val="24"/>
          <w:lang w:eastAsia="ru-RU"/>
        </w:rPr>
        <w:t>Посредники воспаления</w:t>
      </w:r>
      <w:r w:rsidRPr="009D6563">
        <w:rPr>
          <w:rFonts w:ascii="Times New Roman" w:eastAsia="Times New Roman" w:hAnsi="Times New Roman" w:cs="Times New Roman"/>
          <w:color w:val="000000"/>
          <w:sz w:val="24"/>
          <w:szCs w:val="24"/>
          <w:lang w:eastAsia="ru-RU"/>
        </w:rPr>
        <w:t> . 2005; 2005 (6): 390–394. [ </w:t>
      </w:r>
      <w:hyperlink r:id="rId225" w:history="1">
        <w:r w:rsidRPr="009D6563">
          <w:rPr>
            <w:rFonts w:ascii="Times New Roman" w:eastAsia="Times New Roman" w:hAnsi="Times New Roman" w:cs="Times New Roman"/>
            <w:color w:val="642A8F"/>
            <w:sz w:val="24"/>
            <w:szCs w:val="24"/>
            <w:u w:val="single"/>
            <w:lang w:eastAsia="ru-RU"/>
          </w:rPr>
          <w:t>PMC бесплатная статья</w:t>
        </w:r>
      </w:hyperlink>
      <w:r w:rsidRPr="009D6563">
        <w:rPr>
          <w:rFonts w:ascii="Times New Roman" w:eastAsia="Times New Roman" w:hAnsi="Times New Roman" w:cs="Times New Roman"/>
          <w:color w:val="000000"/>
          <w:sz w:val="24"/>
          <w:szCs w:val="24"/>
          <w:lang w:eastAsia="ru-RU"/>
        </w:rPr>
        <w:t> ] [ </w:t>
      </w:r>
      <w:hyperlink r:id="rId226"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27"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val="en-US" w:eastAsia="ru-RU"/>
        </w:rPr>
      </w:pPr>
      <w:r w:rsidRPr="009D6563">
        <w:rPr>
          <w:rFonts w:ascii="Times New Roman" w:eastAsia="Times New Roman" w:hAnsi="Times New Roman" w:cs="Times New Roman"/>
          <w:color w:val="000000"/>
          <w:sz w:val="24"/>
          <w:szCs w:val="24"/>
          <w:lang w:eastAsia="ru-RU"/>
        </w:rPr>
        <w:t>50. Грин П.С., Мендес А.Дж., Джейкоб Дж.С. и др. Нейрональная экспрессия миелопероксидазы увеличивается при болезни Альцгеймера. </w:t>
      </w:r>
      <w:r w:rsidRPr="009D6563">
        <w:rPr>
          <w:rFonts w:ascii="Times New Roman" w:eastAsia="Times New Roman" w:hAnsi="Times New Roman" w:cs="Times New Roman"/>
          <w:i/>
          <w:iCs/>
          <w:color w:val="000000"/>
          <w:sz w:val="24"/>
          <w:szCs w:val="24"/>
          <w:lang w:eastAsia="ru-RU"/>
        </w:rPr>
        <w:t>Журнал</w:t>
      </w:r>
      <w:r w:rsidRPr="009D6563">
        <w:rPr>
          <w:rFonts w:ascii="Times New Roman" w:eastAsia="Times New Roman" w:hAnsi="Times New Roman" w:cs="Times New Roman"/>
          <w:i/>
          <w:iCs/>
          <w:color w:val="000000"/>
          <w:sz w:val="24"/>
          <w:szCs w:val="24"/>
          <w:lang w:val="en-US" w:eastAsia="ru-RU"/>
        </w:rPr>
        <w:t xml:space="preserve"> </w:t>
      </w:r>
      <w:r w:rsidRPr="009D6563">
        <w:rPr>
          <w:rFonts w:ascii="Times New Roman" w:eastAsia="Times New Roman" w:hAnsi="Times New Roman" w:cs="Times New Roman"/>
          <w:i/>
          <w:iCs/>
          <w:color w:val="000000"/>
          <w:sz w:val="24"/>
          <w:szCs w:val="24"/>
          <w:lang w:eastAsia="ru-RU"/>
        </w:rPr>
        <w:t>нейрохимии</w:t>
      </w:r>
      <w:r w:rsidRPr="009D6563">
        <w:rPr>
          <w:rFonts w:ascii="Times New Roman" w:eastAsia="Times New Roman" w:hAnsi="Times New Roman" w:cs="Times New Roman"/>
          <w:color w:val="000000"/>
          <w:sz w:val="24"/>
          <w:szCs w:val="24"/>
          <w:lang w:val="en-US" w:eastAsia="ru-RU"/>
        </w:rPr>
        <w:t> . 2004; 90 (3): 724–733. [ </w:t>
      </w:r>
      <w:hyperlink r:id="rId228" w:tgtFrame="pmc_ext" w:history="1">
        <w:r w:rsidRPr="009D6563">
          <w:rPr>
            <w:rFonts w:ascii="Times New Roman" w:eastAsia="Times New Roman" w:hAnsi="Times New Roman" w:cs="Times New Roman"/>
            <w:color w:val="642A8F"/>
            <w:sz w:val="24"/>
            <w:szCs w:val="24"/>
            <w:u w:val="single"/>
            <w:lang w:val="en-US" w:eastAsia="ru-RU"/>
          </w:rPr>
          <w:t>PubMed</w:t>
        </w:r>
      </w:hyperlink>
      <w:r w:rsidRPr="009D6563">
        <w:rPr>
          <w:rFonts w:ascii="Times New Roman" w:eastAsia="Times New Roman" w:hAnsi="Times New Roman" w:cs="Times New Roman"/>
          <w:color w:val="000000"/>
          <w:sz w:val="24"/>
          <w:szCs w:val="24"/>
          <w:lang w:val="en-US" w:eastAsia="ru-RU"/>
        </w:rPr>
        <w:t> ] [ </w:t>
      </w:r>
      <w:hyperlink r:id="rId229" w:tgtFrame="pmc_ext" w:history="1">
        <w:r w:rsidRPr="009D6563">
          <w:rPr>
            <w:rFonts w:ascii="Times New Roman" w:eastAsia="Times New Roman" w:hAnsi="Times New Roman" w:cs="Times New Roman"/>
            <w:color w:val="642A8F"/>
            <w:sz w:val="24"/>
            <w:szCs w:val="24"/>
            <w:u w:val="single"/>
            <w:lang w:val="en-US" w:eastAsia="ru-RU"/>
          </w:rPr>
          <w:t>Google Scholar</w:t>
        </w:r>
      </w:hyperlink>
      <w:r w:rsidRPr="009D6563">
        <w:rPr>
          <w:rFonts w:ascii="Times New Roman" w:eastAsia="Times New Roman" w:hAnsi="Times New Roman" w:cs="Times New Roman"/>
          <w:color w:val="000000"/>
          <w:sz w:val="24"/>
          <w:szCs w:val="24"/>
          <w:lang w:val="en-US"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val="en-US" w:eastAsia="ru-RU"/>
        </w:rPr>
        <w:t>51. Choi DK, Pennathur S, Perier C, et al. </w:t>
      </w:r>
      <w:r w:rsidRPr="009D6563">
        <w:rPr>
          <w:rFonts w:ascii="Times New Roman" w:eastAsia="Times New Roman" w:hAnsi="Times New Roman" w:cs="Times New Roman"/>
          <w:color w:val="000000"/>
          <w:sz w:val="24"/>
          <w:szCs w:val="24"/>
          <w:lang w:eastAsia="ru-RU"/>
        </w:rPr>
        <w:t>Удаление воспалительного фермента миелопероксидазы смягчает признаки болезни Паркинсона у мышей. </w:t>
      </w:r>
      <w:r w:rsidRPr="009D6563">
        <w:rPr>
          <w:rFonts w:ascii="Times New Roman" w:eastAsia="Times New Roman" w:hAnsi="Times New Roman" w:cs="Times New Roman"/>
          <w:i/>
          <w:iCs/>
          <w:color w:val="000000"/>
          <w:sz w:val="24"/>
          <w:szCs w:val="24"/>
          <w:lang w:eastAsia="ru-RU"/>
        </w:rPr>
        <w:t>Журнал неврологии</w:t>
      </w:r>
      <w:r w:rsidRPr="009D6563">
        <w:rPr>
          <w:rFonts w:ascii="Times New Roman" w:eastAsia="Times New Roman" w:hAnsi="Times New Roman" w:cs="Times New Roman"/>
          <w:color w:val="000000"/>
          <w:sz w:val="24"/>
          <w:szCs w:val="24"/>
          <w:lang w:eastAsia="ru-RU"/>
        </w:rPr>
        <w:t> . 2005; 25 (28): 6594–6600. [ </w:t>
      </w:r>
      <w:hyperlink r:id="rId230" w:history="1">
        <w:r w:rsidRPr="009D6563">
          <w:rPr>
            <w:rFonts w:ascii="Times New Roman" w:eastAsia="Times New Roman" w:hAnsi="Times New Roman" w:cs="Times New Roman"/>
            <w:color w:val="642A8F"/>
            <w:sz w:val="24"/>
            <w:szCs w:val="24"/>
            <w:u w:val="single"/>
            <w:lang w:eastAsia="ru-RU"/>
          </w:rPr>
          <w:t>PMC бесплатная статья</w:t>
        </w:r>
      </w:hyperlink>
      <w:r w:rsidRPr="009D6563">
        <w:rPr>
          <w:rFonts w:ascii="Times New Roman" w:eastAsia="Times New Roman" w:hAnsi="Times New Roman" w:cs="Times New Roman"/>
          <w:color w:val="000000"/>
          <w:sz w:val="24"/>
          <w:szCs w:val="24"/>
          <w:lang w:eastAsia="ru-RU"/>
        </w:rPr>
        <w:t> ] [ </w:t>
      </w:r>
      <w:hyperlink r:id="rId231"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32"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lastRenderedPageBreak/>
        <w:t>52. Награ Р.М., Бехер Б., Туртеллотт В.В. и др. Иммуногистохимические и генетические доказательства вовлечения миелопероксидазы при рассеянном склерозе. </w:t>
      </w:r>
      <w:r w:rsidRPr="009D6563">
        <w:rPr>
          <w:rFonts w:ascii="Times New Roman" w:eastAsia="Times New Roman" w:hAnsi="Times New Roman" w:cs="Times New Roman"/>
          <w:i/>
          <w:iCs/>
          <w:color w:val="000000"/>
          <w:sz w:val="24"/>
          <w:szCs w:val="24"/>
          <w:lang w:eastAsia="ru-RU"/>
        </w:rPr>
        <w:t>Журнал Нейроиммунологии</w:t>
      </w:r>
      <w:r w:rsidRPr="009D6563">
        <w:rPr>
          <w:rFonts w:ascii="Times New Roman" w:eastAsia="Times New Roman" w:hAnsi="Times New Roman" w:cs="Times New Roman"/>
          <w:color w:val="000000"/>
          <w:sz w:val="24"/>
          <w:szCs w:val="24"/>
          <w:lang w:eastAsia="ru-RU"/>
        </w:rPr>
        <w:t> . 1997; 78 (1-2): 97–107. [ </w:t>
      </w:r>
      <w:hyperlink r:id="rId233"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34"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53. Энтони А.К., Руссо Дж., Джепсон Б., Уэйкфилд А. Низкая сывороточная миелопероксидаза у аутичных детей с желудочно-кишечными заболеваниями. </w:t>
      </w:r>
      <w:r w:rsidRPr="009D6563">
        <w:rPr>
          <w:rFonts w:ascii="Times New Roman" w:eastAsia="Times New Roman" w:hAnsi="Times New Roman" w:cs="Times New Roman"/>
          <w:i/>
          <w:iCs/>
          <w:color w:val="000000"/>
          <w:sz w:val="24"/>
          <w:szCs w:val="24"/>
          <w:lang w:eastAsia="ru-RU"/>
        </w:rPr>
        <w:t>Журнал клинической и экспериментальной гастроэнтерологии</w:t>
      </w:r>
      <w:r w:rsidRPr="009D6563">
        <w:rPr>
          <w:rFonts w:ascii="Times New Roman" w:eastAsia="Times New Roman" w:hAnsi="Times New Roman" w:cs="Times New Roman"/>
          <w:color w:val="000000"/>
          <w:sz w:val="24"/>
          <w:szCs w:val="24"/>
          <w:lang w:eastAsia="ru-RU"/>
        </w:rPr>
        <w:t> . 2009; 2 : 85–94. [ </w:t>
      </w:r>
      <w:hyperlink r:id="rId235" w:history="1">
        <w:r w:rsidRPr="009D6563">
          <w:rPr>
            <w:rFonts w:ascii="Times New Roman" w:eastAsia="Times New Roman" w:hAnsi="Times New Roman" w:cs="Times New Roman"/>
            <w:color w:val="642A8F"/>
            <w:sz w:val="24"/>
            <w:szCs w:val="24"/>
            <w:u w:val="single"/>
            <w:lang w:eastAsia="ru-RU"/>
          </w:rPr>
          <w:t>PMC бесплатная статья</w:t>
        </w:r>
      </w:hyperlink>
      <w:r w:rsidRPr="009D6563">
        <w:rPr>
          <w:rFonts w:ascii="Times New Roman" w:eastAsia="Times New Roman" w:hAnsi="Times New Roman" w:cs="Times New Roman"/>
          <w:color w:val="000000"/>
          <w:sz w:val="24"/>
          <w:szCs w:val="24"/>
          <w:lang w:eastAsia="ru-RU"/>
        </w:rPr>
        <w:t> ] [ </w:t>
      </w:r>
      <w:hyperlink r:id="rId236"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37"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54. Хорват К., Перман Я.А. Аутистическое расстройство и желудочно-кишечные заболевания. </w:t>
      </w:r>
      <w:r w:rsidRPr="009D6563">
        <w:rPr>
          <w:rFonts w:ascii="Times New Roman" w:eastAsia="Times New Roman" w:hAnsi="Times New Roman" w:cs="Times New Roman"/>
          <w:i/>
          <w:iCs/>
          <w:color w:val="000000"/>
          <w:sz w:val="24"/>
          <w:szCs w:val="24"/>
          <w:lang w:eastAsia="ru-RU"/>
        </w:rPr>
        <w:t>Современное мнение в педиатрии</w:t>
      </w:r>
      <w:r w:rsidRPr="009D6563">
        <w:rPr>
          <w:rFonts w:ascii="Times New Roman" w:eastAsia="Times New Roman" w:hAnsi="Times New Roman" w:cs="Times New Roman"/>
          <w:color w:val="000000"/>
          <w:sz w:val="24"/>
          <w:szCs w:val="24"/>
          <w:lang w:eastAsia="ru-RU"/>
        </w:rPr>
        <w:t> . 2002; 14 (5): 583–587. [ </w:t>
      </w:r>
      <w:hyperlink r:id="rId238"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39"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55. Рахман I, Бисвас С.К., Хименес Л.А., Торрес М., Форман Х.Дж. Глутатион, стрессовые реакции и окислительно-восстановительная передача при воспалении легких. </w:t>
      </w:r>
      <w:r w:rsidRPr="009D6563">
        <w:rPr>
          <w:rFonts w:ascii="Times New Roman" w:eastAsia="Times New Roman" w:hAnsi="Times New Roman" w:cs="Times New Roman"/>
          <w:i/>
          <w:iCs/>
          <w:color w:val="000000"/>
          <w:sz w:val="24"/>
          <w:szCs w:val="24"/>
          <w:lang w:eastAsia="ru-RU"/>
        </w:rPr>
        <w:t>Антиоксиданты и окислительно-восстановительная сигнализация</w:t>
      </w:r>
      <w:r w:rsidRPr="009D6563">
        <w:rPr>
          <w:rFonts w:ascii="Times New Roman" w:eastAsia="Times New Roman" w:hAnsi="Times New Roman" w:cs="Times New Roman"/>
          <w:color w:val="000000"/>
          <w:sz w:val="24"/>
          <w:szCs w:val="24"/>
          <w:lang w:eastAsia="ru-RU"/>
        </w:rPr>
        <w:t> . 2005; 7 (1-2): 42–59. [ </w:t>
      </w:r>
      <w:hyperlink r:id="rId240"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41"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166" w:line="240" w:lineRule="auto"/>
        <w:rPr>
          <w:rFonts w:ascii="Times New Roman" w:eastAsia="Times New Roman" w:hAnsi="Times New Roman" w:cs="Times New Roman"/>
          <w:color w:val="000000"/>
          <w:sz w:val="24"/>
          <w:szCs w:val="24"/>
          <w:lang w:eastAsia="ru-RU"/>
        </w:rPr>
      </w:pPr>
      <w:r w:rsidRPr="009D6563">
        <w:rPr>
          <w:rFonts w:ascii="Times New Roman" w:eastAsia="Times New Roman" w:hAnsi="Times New Roman" w:cs="Times New Roman"/>
          <w:color w:val="000000"/>
          <w:sz w:val="24"/>
          <w:szCs w:val="24"/>
          <w:lang w:eastAsia="ru-RU"/>
        </w:rPr>
        <w:t>56. Эль Хени Дж., Сфар С., Хаммуда Ф., Сфар М. Т., Керкени А. Взаимосвязи между кадмием, цинком и антиоксидантами в печени крысы, перорально подвергающейся воздействию относительно высоких доз кадмия и цинка. </w:t>
      </w:r>
      <w:r w:rsidRPr="009D6563">
        <w:rPr>
          <w:rFonts w:ascii="Times New Roman" w:eastAsia="Times New Roman" w:hAnsi="Times New Roman" w:cs="Times New Roman"/>
          <w:i/>
          <w:iCs/>
          <w:color w:val="000000"/>
          <w:sz w:val="24"/>
          <w:szCs w:val="24"/>
          <w:lang w:eastAsia="ru-RU"/>
        </w:rPr>
        <w:t>Экотоксикология и экологическая безопасность</w:t>
      </w:r>
      <w:r w:rsidRPr="009D6563">
        <w:rPr>
          <w:rFonts w:ascii="Times New Roman" w:eastAsia="Times New Roman" w:hAnsi="Times New Roman" w:cs="Times New Roman"/>
          <w:color w:val="000000"/>
          <w:sz w:val="24"/>
          <w:szCs w:val="24"/>
          <w:lang w:eastAsia="ru-RU"/>
        </w:rPr>
        <w:t> . 2011; 74 (7): 2099–2104. [ </w:t>
      </w:r>
      <w:hyperlink r:id="rId242" w:tgtFrame="pmc_ext" w:history="1">
        <w:r w:rsidRPr="009D6563">
          <w:rPr>
            <w:rFonts w:ascii="Times New Roman" w:eastAsia="Times New Roman" w:hAnsi="Times New Roman" w:cs="Times New Roman"/>
            <w:color w:val="642A8F"/>
            <w:sz w:val="24"/>
            <w:szCs w:val="24"/>
            <w:u w:val="single"/>
            <w:lang w:eastAsia="ru-RU"/>
          </w:rPr>
          <w:t>PubMed</w:t>
        </w:r>
      </w:hyperlink>
      <w:r w:rsidRPr="009D6563">
        <w:rPr>
          <w:rFonts w:ascii="Times New Roman" w:eastAsia="Times New Roman" w:hAnsi="Times New Roman" w:cs="Times New Roman"/>
          <w:color w:val="000000"/>
          <w:sz w:val="24"/>
          <w:szCs w:val="24"/>
          <w:lang w:eastAsia="ru-RU"/>
        </w:rPr>
        <w:t> ] [ </w:t>
      </w:r>
      <w:hyperlink r:id="rId243" w:tgtFrame="pmc_ext" w:history="1">
        <w:r w:rsidRPr="009D6563">
          <w:rPr>
            <w:rFonts w:ascii="Times New Roman" w:eastAsia="Times New Roman" w:hAnsi="Times New Roman" w:cs="Times New Roman"/>
            <w:color w:val="642A8F"/>
            <w:sz w:val="24"/>
            <w:szCs w:val="24"/>
            <w:u w:val="single"/>
            <w:lang w:eastAsia="ru-RU"/>
          </w:rPr>
          <w:t>Google Scholar</w:t>
        </w:r>
      </w:hyperlink>
      <w:r w:rsidRPr="009D6563">
        <w:rPr>
          <w:rFonts w:ascii="Times New Roman" w:eastAsia="Times New Roman" w:hAnsi="Times New Roman" w:cs="Times New Roman"/>
          <w:color w:val="000000"/>
          <w:sz w:val="24"/>
          <w:szCs w:val="24"/>
          <w:lang w:eastAsia="ru-RU"/>
        </w:rPr>
        <w:t> ]</w:t>
      </w:r>
    </w:p>
    <w:p w:rsidR="009D6563" w:rsidRPr="009D6563" w:rsidRDefault="009D6563" w:rsidP="009D6563">
      <w:pPr>
        <w:spacing w:after="0" w:line="393" w:lineRule="atLeast"/>
        <w:jc w:val="center"/>
        <w:rPr>
          <w:rFonts w:ascii="Arial" w:eastAsia="Times New Roman" w:hAnsi="Arial" w:cs="Arial"/>
          <w:color w:val="000000"/>
          <w:sz w:val="20"/>
          <w:szCs w:val="20"/>
          <w:lang w:eastAsia="ru-RU"/>
        </w:rPr>
      </w:pPr>
      <w:r w:rsidRPr="009D6563">
        <w:rPr>
          <w:rFonts w:ascii="Arial" w:eastAsia="Times New Roman" w:hAnsi="Arial" w:cs="Arial"/>
          <w:color w:val="000000"/>
          <w:sz w:val="20"/>
          <w:szCs w:val="20"/>
          <w:lang w:eastAsia="ru-RU"/>
        </w:rPr>
        <w:pict>
          <v:rect id="_x0000_i1028" style="width:0;height:0" o:hralign="center" o:hrstd="t" o:hr="t" fillcolor="#a0a0a0" stroked="f"/>
        </w:pict>
      </w:r>
    </w:p>
    <w:p w:rsidR="009D6563" w:rsidRPr="009D6563" w:rsidRDefault="009D6563" w:rsidP="009D6563">
      <w:pPr>
        <w:spacing w:line="393" w:lineRule="atLeast"/>
        <w:jc w:val="center"/>
        <w:rPr>
          <w:rFonts w:ascii="Arial" w:eastAsia="Times New Roman" w:hAnsi="Arial" w:cs="Arial"/>
          <w:color w:val="000000"/>
          <w:sz w:val="20"/>
          <w:szCs w:val="20"/>
          <w:lang w:eastAsia="ru-RU"/>
        </w:rPr>
      </w:pPr>
      <w:r w:rsidRPr="009D6563">
        <w:rPr>
          <w:rFonts w:ascii="Arial" w:eastAsia="Times New Roman" w:hAnsi="Arial" w:cs="Arial"/>
          <w:color w:val="000000"/>
          <w:sz w:val="20"/>
          <w:szCs w:val="20"/>
          <w:lang w:eastAsia="ru-RU"/>
        </w:rPr>
        <w:t>Статьи из доказательной комплементарной и альтернативной медицины: eCAM предоставлены здесь благодаря </w:t>
      </w:r>
      <w:r w:rsidRPr="009D6563">
        <w:rPr>
          <w:rFonts w:ascii="Arial" w:eastAsia="Times New Roman" w:hAnsi="Arial" w:cs="Arial"/>
          <w:b/>
          <w:bCs/>
          <w:color w:val="000000"/>
          <w:sz w:val="20"/>
          <w:szCs w:val="20"/>
          <w:lang w:eastAsia="ru-RU"/>
        </w:rPr>
        <w:t>Hindawi Limited</w:t>
      </w:r>
    </w:p>
    <w:p w:rsidR="00C70BE0" w:rsidRDefault="00C70BE0">
      <w:bookmarkStart w:id="0" w:name="_GoBack"/>
      <w:bookmarkEnd w:id="0"/>
    </w:p>
    <w:sectPr w:rsidR="00C70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13"/>
    <w:rsid w:val="00887B13"/>
    <w:rsid w:val="009D6563"/>
    <w:rsid w:val="00C7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6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65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65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D65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5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65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65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D656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D6563"/>
  </w:style>
  <w:style w:type="character" w:customStyle="1" w:styleId="cit">
    <w:name w:val="cit"/>
    <w:basedOn w:val="a0"/>
    <w:rsid w:val="009D6563"/>
  </w:style>
  <w:style w:type="character" w:styleId="a3">
    <w:name w:val="Hyperlink"/>
    <w:basedOn w:val="a0"/>
    <w:uiPriority w:val="99"/>
    <w:semiHidden/>
    <w:unhideWhenUsed/>
    <w:rsid w:val="009D6563"/>
    <w:rPr>
      <w:color w:val="0000FF"/>
      <w:u w:val="single"/>
    </w:rPr>
  </w:style>
  <w:style w:type="character" w:styleId="a4">
    <w:name w:val="FollowedHyperlink"/>
    <w:basedOn w:val="a0"/>
    <w:uiPriority w:val="99"/>
    <w:semiHidden/>
    <w:unhideWhenUsed/>
    <w:rsid w:val="009D6563"/>
    <w:rPr>
      <w:color w:val="800080"/>
      <w:u w:val="single"/>
    </w:rPr>
  </w:style>
  <w:style w:type="character" w:customStyle="1" w:styleId="fm-vol-iss-date">
    <w:name w:val="fm-vol-iss-date"/>
    <w:basedOn w:val="a0"/>
    <w:rsid w:val="009D6563"/>
  </w:style>
  <w:style w:type="character" w:customStyle="1" w:styleId="doi">
    <w:name w:val="doi"/>
    <w:basedOn w:val="a0"/>
    <w:rsid w:val="009D6563"/>
  </w:style>
  <w:style w:type="character" w:customStyle="1" w:styleId="fm-citation-ids-label">
    <w:name w:val="fm-citation-ids-label"/>
    <w:basedOn w:val="a0"/>
    <w:rsid w:val="009D6563"/>
  </w:style>
  <w:style w:type="paragraph" w:customStyle="1" w:styleId="p">
    <w:name w:val="p"/>
    <w:basedOn w:val="a"/>
    <w:rsid w:val="009D6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D6563"/>
    <w:rPr>
      <w:i/>
      <w:iCs/>
    </w:rPr>
  </w:style>
  <w:style w:type="paragraph" w:styleId="a6">
    <w:name w:val="Normal (Web)"/>
    <w:basedOn w:val="a"/>
    <w:uiPriority w:val="99"/>
    <w:semiHidden/>
    <w:unhideWhenUsed/>
    <w:rsid w:val="009D6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basedOn w:val="a0"/>
    <w:rsid w:val="009D6563"/>
  </w:style>
  <w:style w:type="character" w:customStyle="1" w:styleId="ref-journal">
    <w:name w:val="ref-journal"/>
    <w:basedOn w:val="a0"/>
    <w:rsid w:val="009D6563"/>
  </w:style>
  <w:style w:type="character" w:customStyle="1" w:styleId="ref-vol">
    <w:name w:val="ref-vol"/>
    <w:basedOn w:val="a0"/>
    <w:rsid w:val="009D6563"/>
  </w:style>
  <w:style w:type="character" w:customStyle="1" w:styleId="nowrap">
    <w:name w:val="nowrap"/>
    <w:basedOn w:val="a0"/>
    <w:rsid w:val="009D6563"/>
  </w:style>
  <w:style w:type="character" w:customStyle="1" w:styleId="acknowledgment-journal-title">
    <w:name w:val="acknowledgment-journal-title"/>
    <w:basedOn w:val="a0"/>
    <w:rsid w:val="009D6563"/>
  </w:style>
  <w:style w:type="character" w:styleId="a7">
    <w:name w:val="Strong"/>
    <w:basedOn w:val="a0"/>
    <w:uiPriority w:val="22"/>
    <w:qFormat/>
    <w:rsid w:val="009D65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6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65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65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D65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5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65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65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D656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D6563"/>
  </w:style>
  <w:style w:type="character" w:customStyle="1" w:styleId="cit">
    <w:name w:val="cit"/>
    <w:basedOn w:val="a0"/>
    <w:rsid w:val="009D6563"/>
  </w:style>
  <w:style w:type="character" w:styleId="a3">
    <w:name w:val="Hyperlink"/>
    <w:basedOn w:val="a0"/>
    <w:uiPriority w:val="99"/>
    <w:semiHidden/>
    <w:unhideWhenUsed/>
    <w:rsid w:val="009D6563"/>
    <w:rPr>
      <w:color w:val="0000FF"/>
      <w:u w:val="single"/>
    </w:rPr>
  </w:style>
  <w:style w:type="character" w:styleId="a4">
    <w:name w:val="FollowedHyperlink"/>
    <w:basedOn w:val="a0"/>
    <w:uiPriority w:val="99"/>
    <w:semiHidden/>
    <w:unhideWhenUsed/>
    <w:rsid w:val="009D6563"/>
    <w:rPr>
      <w:color w:val="800080"/>
      <w:u w:val="single"/>
    </w:rPr>
  </w:style>
  <w:style w:type="character" w:customStyle="1" w:styleId="fm-vol-iss-date">
    <w:name w:val="fm-vol-iss-date"/>
    <w:basedOn w:val="a0"/>
    <w:rsid w:val="009D6563"/>
  </w:style>
  <w:style w:type="character" w:customStyle="1" w:styleId="doi">
    <w:name w:val="doi"/>
    <w:basedOn w:val="a0"/>
    <w:rsid w:val="009D6563"/>
  </w:style>
  <w:style w:type="character" w:customStyle="1" w:styleId="fm-citation-ids-label">
    <w:name w:val="fm-citation-ids-label"/>
    <w:basedOn w:val="a0"/>
    <w:rsid w:val="009D6563"/>
  </w:style>
  <w:style w:type="paragraph" w:customStyle="1" w:styleId="p">
    <w:name w:val="p"/>
    <w:basedOn w:val="a"/>
    <w:rsid w:val="009D6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D6563"/>
    <w:rPr>
      <w:i/>
      <w:iCs/>
    </w:rPr>
  </w:style>
  <w:style w:type="paragraph" w:styleId="a6">
    <w:name w:val="Normal (Web)"/>
    <w:basedOn w:val="a"/>
    <w:uiPriority w:val="99"/>
    <w:semiHidden/>
    <w:unhideWhenUsed/>
    <w:rsid w:val="009D6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basedOn w:val="a0"/>
    <w:rsid w:val="009D6563"/>
  </w:style>
  <w:style w:type="character" w:customStyle="1" w:styleId="ref-journal">
    <w:name w:val="ref-journal"/>
    <w:basedOn w:val="a0"/>
    <w:rsid w:val="009D6563"/>
  </w:style>
  <w:style w:type="character" w:customStyle="1" w:styleId="ref-vol">
    <w:name w:val="ref-vol"/>
    <w:basedOn w:val="a0"/>
    <w:rsid w:val="009D6563"/>
  </w:style>
  <w:style w:type="character" w:customStyle="1" w:styleId="nowrap">
    <w:name w:val="nowrap"/>
    <w:basedOn w:val="a0"/>
    <w:rsid w:val="009D6563"/>
  </w:style>
  <w:style w:type="character" w:customStyle="1" w:styleId="acknowledgment-journal-title">
    <w:name w:val="acknowledgment-journal-title"/>
    <w:basedOn w:val="a0"/>
    <w:rsid w:val="009D6563"/>
  </w:style>
  <w:style w:type="character" w:styleId="a7">
    <w:name w:val="Strong"/>
    <w:basedOn w:val="a0"/>
    <w:uiPriority w:val="22"/>
    <w:qFormat/>
    <w:rsid w:val="009D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02350">
      <w:bodyDiv w:val="1"/>
      <w:marLeft w:val="0"/>
      <w:marRight w:val="0"/>
      <w:marTop w:val="0"/>
      <w:marBottom w:val="0"/>
      <w:divBdr>
        <w:top w:val="none" w:sz="0" w:space="0" w:color="auto"/>
        <w:left w:val="none" w:sz="0" w:space="0" w:color="auto"/>
        <w:bottom w:val="none" w:sz="0" w:space="0" w:color="auto"/>
        <w:right w:val="none" w:sz="0" w:space="0" w:color="auto"/>
      </w:divBdr>
      <w:divsChild>
        <w:div w:id="356934737">
          <w:marLeft w:val="0"/>
          <w:marRight w:val="0"/>
          <w:marTop w:val="0"/>
          <w:marBottom w:val="166"/>
          <w:divBdr>
            <w:top w:val="none" w:sz="0" w:space="0" w:color="auto"/>
            <w:left w:val="none" w:sz="0" w:space="0" w:color="auto"/>
            <w:bottom w:val="none" w:sz="0" w:space="0" w:color="auto"/>
            <w:right w:val="none" w:sz="0" w:space="0" w:color="auto"/>
          </w:divBdr>
          <w:divsChild>
            <w:div w:id="420568421">
              <w:marLeft w:val="0"/>
              <w:marRight w:val="0"/>
              <w:marTop w:val="0"/>
              <w:marBottom w:val="166"/>
              <w:divBdr>
                <w:top w:val="none" w:sz="0" w:space="0" w:color="auto"/>
                <w:left w:val="none" w:sz="0" w:space="0" w:color="auto"/>
                <w:bottom w:val="none" w:sz="0" w:space="0" w:color="auto"/>
                <w:right w:val="none" w:sz="0" w:space="0" w:color="auto"/>
              </w:divBdr>
              <w:divsChild>
                <w:div w:id="228882479">
                  <w:marLeft w:val="0"/>
                  <w:marRight w:val="0"/>
                  <w:marTop w:val="0"/>
                  <w:marBottom w:val="0"/>
                  <w:divBdr>
                    <w:top w:val="none" w:sz="0" w:space="0" w:color="auto"/>
                    <w:left w:val="none" w:sz="0" w:space="0" w:color="auto"/>
                    <w:bottom w:val="none" w:sz="0" w:space="0" w:color="auto"/>
                    <w:right w:val="none" w:sz="0" w:space="0" w:color="auto"/>
                  </w:divBdr>
                  <w:divsChild>
                    <w:div w:id="648246177">
                      <w:marLeft w:val="0"/>
                      <w:marRight w:val="0"/>
                      <w:marTop w:val="0"/>
                      <w:marBottom w:val="0"/>
                      <w:divBdr>
                        <w:top w:val="none" w:sz="0" w:space="0" w:color="auto"/>
                        <w:left w:val="none" w:sz="0" w:space="0" w:color="auto"/>
                        <w:bottom w:val="none" w:sz="0" w:space="0" w:color="auto"/>
                        <w:right w:val="none" w:sz="0" w:space="0" w:color="auto"/>
                      </w:divBdr>
                      <w:divsChild>
                        <w:div w:id="2105488131">
                          <w:marLeft w:val="0"/>
                          <w:marRight w:val="0"/>
                          <w:marTop w:val="0"/>
                          <w:marBottom w:val="0"/>
                          <w:divBdr>
                            <w:top w:val="none" w:sz="0" w:space="0" w:color="auto"/>
                            <w:left w:val="none" w:sz="0" w:space="0" w:color="auto"/>
                            <w:bottom w:val="none" w:sz="0" w:space="0" w:color="auto"/>
                            <w:right w:val="none" w:sz="0" w:space="0" w:color="auto"/>
                          </w:divBdr>
                        </w:div>
                        <w:div w:id="3647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312">
                  <w:marLeft w:val="0"/>
                  <w:marRight w:val="0"/>
                  <w:marTop w:val="0"/>
                  <w:marBottom w:val="0"/>
                  <w:divBdr>
                    <w:top w:val="none" w:sz="0" w:space="0" w:color="auto"/>
                    <w:left w:val="none" w:sz="0" w:space="0" w:color="auto"/>
                    <w:bottom w:val="none" w:sz="0" w:space="0" w:color="auto"/>
                    <w:right w:val="none" w:sz="0" w:space="0" w:color="auto"/>
                  </w:divBdr>
                  <w:divsChild>
                    <w:div w:id="1260799418">
                      <w:marLeft w:val="0"/>
                      <w:marRight w:val="0"/>
                      <w:marTop w:val="0"/>
                      <w:marBottom w:val="0"/>
                      <w:divBdr>
                        <w:top w:val="none" w:sz="0" w:space="0" w:color="auto"/>
                        <w:left w:val="none" w:sz="0" w:space="0" w:color="auto"/>
                        <w:bottom w:val="none" w:sz="0" w:space="0" w:color="auto"/>
                        <w:right w:val="none" w:sz="0" w:space="0" w:color="auto"/>
                      </w:divBdr>
                    </w:div>
                    <w:div w:id="46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508">
              <w:marLeft w:val="0"/>
              <w:marRight w:val="0"/>
              <w:marTop w:val="166"/>
              <w:marBottom w:val="166"/>
              <w:divBdr>
                <w:top w:val="none" w:sz="0" w:space="0" w:color="auto"/>
                <w:left w:val="none" w:sz="0" w:space="0" w:color="auto"/>
                <w:bottom w:val="none" w:sz="0" w:space="0" w:color="auto"/>
                <w:right w:val="none" w:sz="0" w:space="0" w:color="auto"/>
              </w:divBdr>
              <w:divsChild>
                <w:div w:id="2121684304">
                  <w:marLeft w:val="0"/>
                  <w:marRight w:val="0"/>
                  <w:marTop w:val="0"/>
                  <w:marBottom w:val="0"/>
                  <w:divBdr>
                    <w:top w:val="none" w:sz="0" w:space="0" w:color="auto"/>
                    <w:left w:val="none" w:sz="0" w:space="0" w:color="auto"/>
                    <w:bottom w:val="none" w:sz="0" w:space="0" w:color="auto"/>
                    <w:right w:val="none" w:sz="0" w:space="0" w:color="auto"/>
                  </w:divBdr>
                </w:div>
              </w:divsChild>
            </w:div>
            <w:div w:id="1176731538">
              <w:marLeft w:val="0"/>
              <w:marRight w:val="0"/>
              <w:marTop w:val="166"/>
              <w:marBottom w:val="166"/>
              <w:divBdr>
                <w:top w:val="none" w:sz="0" w:space="0" w:color="auto"/>
                <w:left w:val="none" w:sz="0" w:space="0" w:color="auto"/>
                <w:bottom w:val="none" w:sz="0" w:space="0" w:color="auto"/>
                <w:right w:val="none" w:sz="0" w:space="0" w:color="auto"/>
              </w:divBdr>
              <w:divsChild>
                <w:div w:id="321159049">
                  <w:marLeft w:val="0"/>
                  <w:marRight w:val="0"/>
                  <w:marTop w:val="0"/>
                  <w:marBottom w:val="0"/>
                  <w:divBdr>
                    <w:top w:val="none" w:sz="0" w:space="0" w:color="auto"/>
                    <w:left w:val="none" w:sz="0" w:space="0" w:color="auto"/>
                    <w:bottom w:val="none" w:sz="0" w:space="0" w:color="auto"/>
                    <w:right w:val="none" w:sz="0" w:space="0" w:color="auto"/>
                  </w:divBdr>
                </w:div>
              </w:divsChild>
            </w:div>
            <w:div w:id="2050951796">
              <w:marLeft w:val="0"/>
              <w:marRight w:val="0"/>
              <w:marTop w:val="332"/>
              <w:marBottom w:val="332"/>
              <w:divBdr>
                <w:top w:val="single" w:sz="6" w:space="5" w:color="EAC3AF"/>
                <w:left w:val="single" w:sz="6" w:space="8" w:color="EAC3AF"/>
                <w:bottom w:val="single" w:sz="6" w:space="5" w:color="EAC3AF"/>
                <w:right w:val="single" w:sz="6" w:space="8" w:color="EAC3AF"/>
              </w:divBdr>
              <w:divsChild>
                <w:div w:id="645203885">
                  <w:marLeft w:val="0"/>
                  <w:marRight w:val="0"/>
                  <w:marTop w:val="0"/>
                  <w:marBottom w:val="0"/>
                  <w:divBdr>
                    <w:top w:val="none" w:sz="0" w:space="0" w:color="auto"/>
                    <w:left w:val="none" w:sz="0" w:space="0" w:color="auto"/>
                    <w:bottom w:val="none" w:sz="0" w:space="0" w:color="auto"/>
                    <w:right w:val="none" w:sz="0" w:space="0" w:color="auto"/>
                  </w:divBdr>
                  <w:divsChild>
                    <w:div w:id="712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9926">
          <w:marLeft w:val="0"/>
          <w:marRight w:val="0"/>
          <w:marTop w:val="0"/>
          <w:marBottom w:val="0"/>
          <w:divBdr>
            <w:top w:val="none" w:sz="0" w:space="0" w:color="auto"/>
            <w:left w:val="none" w:sz="0" w:space="0" w:color="auto"/>
            <w:bottom w:val="none" w:sz="0" w:space="0" w:color="auto"/>
            <w:right w:val="none" w:sz="0" w:space="0" w:color="auto"/>
          </w:divBdr>
          <w:divsChild>
            <w:div w:id="302084495">
              <w:marLeft w:val="0"/>
              <w:marRight w:val="0"/>
              <w:marTop w:val="0"/>
              <w:marBottom w:val="0"/>
              <w:divBdr>
                <w:top w:val="none" w:sz="0" w:space="0" w:color="auto"/>
                <w:left w:val="none" w:sz="0" w:space="0" w:color="auto"/>
                <w:bottom w:val="none" w:sz="0" w:space="0" w:color="auto"/>
                <w:right w:val="none" w:sz="0" w:space="0" w:color="auto"/>
              </w:divBdr>
            </w:div>
          </w:divsChild>
        </w:div>
        <w:div w:id="1381637769">
          <w:marLeft w:val="0"/>
          <w:marRight w:val="0"/>
          <w:marTop w:val="0"/>
          <w:marBottom w:val="0"/>
          <w:divBdr>
            <w:top w:val="none" w:sz="0" w:space="0" w:color="auto"/>
            <w:left w:val="none" w:sz="0" w:space="0" w:color="auto"/>
            <w:bottom w:val="none" w:sz="0" w:space="0" w:color="auto"/>
            <w:right w:val="none" w:sz="0" w:space="0" w:color="auto"/>
          </w:divBdr>
        </w:div>
        <w:div w:id="771361419">
          <w:marLeft w:val="0"/>
          <w:marRight w:val="0"/>
          <w:marTop w:val="0"/>
          <w:marBottom w:val="0"/>
          <w:divBdr>
            <w:top w:val="none" w:sz="0" w:space="0" w:color="auto"/>
            <w:left w:val="none" w:sz="0" w:space="0" w:color="auto"/>
            <w:bottom w:val="none" w:sz="0" w:space="0" w:color="auto"/>
            <w:right w:val="none" w:sz="0" w:space="0" w:color="auto"/>
          </w:divBdr>
          <w:divsChild>
            <w:div w:id="1806703749">
              <w:marLeft w:val="0"/>
              <w:marRight w:val="0"/>
              <w:marTop w:val="0"/>
              <w:marBottom w:val="0"/>
              <w:divBdr>
                <w:top w:val="none" w:sz="0" w:space="0" w:color="auto"/>
                <w:left w:val="none" w:sz="0" w:space="0" w:color="auto"/>
                <w:bottom w:val="none" w:sz="0" w:space="0" w:color="auto"/>
                <w:right w:val="none" w:sz="0" w:space="0" w:color="auto"/>
              </w:divBdr>
            </w:div>
            <w:div w:id="552738998">
              <w:marLeft w:val="0"/>
              <w:marRight w:val="0"/>
              <w:marTop w:val="0"/>
              <w:marBottom w:val="0"/>
              <w:divBdr>
                <w:top w:val="none" w:sz="0" w:space="0" w:color="auto"/>
                <w:left w:val="none" w:sz="0" w:space="0" w:color="auto"/>
                <w:bottom w:val="none" w:sz="0" w:space="0" w:color="auto"/>
                <w:right w:val="none" w:sz="0" w:space="0" w:color="auto"/>
              </w:divBdr>
            </w:div>
            <w:div w:id="1908414050">
              <w:marLeft w:val="0"/>
              <w:marRight w:val="0"/>
              <w:marTop w:val="0"/>
              <w:marBottom w:val="0"/>
              <w:divBdr>
                <w:top w:val="none" w:sz="0" w:space="0" w:color="auto"/>
                <w:left w:val="none" w:sz="0" w:space="0" w:color="auto"/>
                <w:bottom w:val="none" w:sz="0" w:space="0" w:color="auto"/>
                <w:right w:val="none" w:sz="0" w:space="0" w:color="auto"/>
              </w:divBdr>
            </w:div>
            <w:div w:id="1244922753">
              <w:marLeft w:val="0"/>
              <w:marRight w:val="0"/>
              <w:marTop w:val="0"/>
              <w:marBottom w:val="0"/>
              <w:divBdr>
                <w:top w:val="none" w:sz="0" w:space="0" w:color="auto"/>
                <w:left w:val="none" w:sz="0" w:space="0" w:color="auto"/>
                <w:bottom w:val="none" w:sz="0" w:space="0" w:color="auto"/>
                <w:right w:val="none" w:sz="0" w:space="0" w:color="auto"/>
              </w:divBdr>
            </w:div>
            <w:div w:id="974212739">
              <w:marLeft w:val="0"/>
              <w:marRight w:val="0"/>
              <w:marTop w:val="0"/>
              <w:marBottom w:val="0"/>
              <w:divBdr>
                <w:top w:val="none" w:sz="0" w:space="0" w:color="auto"/>
                <w:left w:val="none" w:sz="0" w:space="0" w:color="auto"/>
                <w:bottom w:val="none" w:sz="0" w:space="0" w:color="auto"/>
                <w:right w:val="none" w:sz="0" w:space="0" w:color="auto"/>
              </w:divBdr>
              <w:divsChild>
                <w:div w:id="1756972852">
                  <w:marLeft w:val="0"/>
                  <w:marRight w:val="0"/>
                  <w:marTop w:val="0"/>
                  <w:marBottom w:val="0"/>
                  <w:divBdr>
                    <w:top w:val="none" w:sz="0" w:space="0" w:color="auto"/>
                    <w:left w:val="none" w:sz="0" w:space="0" w:color="auto"/>
                    <w:bottom w:val="none" w:sz="0" w:space="0" w:color="auto"/>
                    <w:right w:val="none" w:sz="0" w:space="0" w:color="auto"/>
                  </w:divBdr>
                </w:div>
                <w:div w:id="916668104">
                  <w:marLeft w:val="0"/>
                  <w:marRight w:val="0"/>
                  <w:marTop w:val="0"/>
                  <w:marBottom w:val="0"/>
                  <w:divBdr>
                    <w:top w:val="none" w:sz="0" w:space="0" w:color="auto"/>
                    <w:left w:val="none" w:sz="0" w:space="0" w:color="auto"/>
                    <w:bottom w:val="none" w:sz="0" w:space="0" w:color="auto"/>
                    <w:right w:val="none" w:sz="0" w:space="0" w:color="auto"/>
                  </w:divBdr>
                </w:div>
                <w:div w:id="436874828">
                  <w:marLeft w:val="0"/>
                  <w:marRight w:val="0"/>
                  <w:marTop w:val="0"/>
                  <w:marBottom w:val="0"/>
                  <w:divBdr>
                    <w:top w:val="none" w:sz="0" w:space="0" w:color="auto"/>
                    <w:left w:val="none" w:sz="0" w:space="0" w:color="auto"/>
                    <w:bottom w:val="none" w:sz="0" w:space="0" w:color="auto"/>
                    <w:right w:val="none" w:sz="0" w:space="0" w:color="auto"/>
                  </w:divBdr>
                </w:div>
              </w:divsChild>
            </w:div>
            <w:div w:id="555749201">
              <w:marLeft w:val="0"/>
              <w:marRight w:val="0"/>
              <w:marTop w:val="0"/>
              <w:marBottom w:val="0"/>
              <w:divBdr>
                <w:top w:val="none" w:sz="0" w:space="0" w:color="auto"/>
                <w:left w:val="none" w:sz="0" w:space="0" w:color="auto"/>
                <w:bottom w:val="none" w:sz="0" w:space="0" w:color="auto"/>
                <w:right w:val="none" w:sz="0" w:space="0" w:color="auto"/>
              </w:divBdr>
            </w:div>
          </w:divsChild>
        </w:div>
        <w:div w:id="1738357090">
          <w:marLeft w:val="0"/>
          <w:marRight w:val="0"/>
          <w:marTop w:val="0"/>
          <w:marBottom w:val="0"/>
          <w:divBdr>
            <w:top w:val="none" w:sz="0" w:space="0" w:color="auto"/>
            <w:left w:val="none" w:sz="0" w:space="0" w:color="auto"/>
            <w:bottom w:val="none" w:sz="0" w:space="0" w:color="auto"/>
            <w:right w:val="none" w:sz="0" w:space="0" w:color="auto"/>
          </w:divBdr>
          <w:divsChild>
            <w:div w:id="40595620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503231186">
                  <w:marLeft w:val="0"/>
                  <w:marRight w:val="0"/>
                  <w:marTop w:val="0"/>
                  <w:marBottom w:val="332"/>
                  <w:divBdr>
                    <w:top w:val="none" w:sz="0" w:space="0" w:color="auto"/>
                    <w:left w:val="none" w:sz="0" w:space="0" w:color="auto"/>
                    <w:bottom w:val="none" w:sz="0" w:space="0" w:color="auto"/>
                    <w:right w:val="none" w:sz="0" w:space="0" w:color="auto"/>
                  </w:divBdr>
                </w:div>
                <w:div w:id="1048799377">
                  <w:marLeft w:val="0"/>
                  <w:marRight w:val="0"/>
                  <w:marTop w:val="166"/>
                  <w:marBottom w:val="0"/>
                  <w:divBdr>
                    <w:top w:val="none" w:sz="0" w:space="0" w:color="auto"/>
                    <w:left w:val="none" w:sz="0" w:space="0" w:color="auto"/>
                    <w:bottom w:val="none" w:sz="0" w:space="0" w:color="auto"/>
                    <w:right w:val="none" w:sz="0" w:space="0" w:color="auto"/>
                  </w:divBdr>
                </w:div>
                <w:div w:id="1810242159">
                  <w:marLeft w:val="0"/>
                  <w:marRight w:val="0"/>
                  <w:marTop w:val="0"/>
                  <w:marBottom w:val="0"/>
                  <w:divBdr>
                    <w:top w:val="none" w:sz="0" w:space="0" w:color="auto"/>
                    <w:left w:val="none" w:sz="0" w:space="0" w:color="auto"/>
                    <w:bottom w:val="none" w:sz="0" w:space="0" w:color="auto"/>
                    <w:right w:val="none" w:sz="0" w:space="0" w:color="auto"/>
                  </w:divBdr>
                  <w:divsChild>
                    <w:div w:id="958268995">
                      <w:marLeft w:val="0"/>
                      <w:marRight w:val="0"/>
                      <w:marTop w:val="0"/>
                      <w:marBottom w:val="0"/>
                      <w:divBdr>
                        <w:top w:val="none" w:sz="0" w:space="0" w:color="auto"/>
                        <w:left w:val="none" w:sz="0" w:space="0" w:color="auto"/>
                        <w:bottom w:val="none" w:sz="0" w:space="0" w:color="auto"/>
                        <w:right w:val="none" w:sz="0" w:space="0" w:color="auto"/>
                      </w:divBdr>
                    </w:div>
                    <w:div w:id="12832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581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15561900">
                  <w:marLeft w:val="0"/>
                  <w:marRight w:val="0"/>
                  <w:marTop w:val="0"/>
                  <w:marBottom w:val="0"/>
                  <w:divBdr>
                    <w:top w:val="none" w:sz="0" w:space="0" w:color="auto"/>
                    <w:left w:val="none" w:sz="0" w:space="0" w:color="auto"/>
                    <w:bottom w:val="none" w:sz="0" w:space="0" w:color="auto"/>
                    <w:right w:val="none" w:sz="0" w:space="0" w:color="auto"/>
                  </w:divBdr>
                </w:div>
                <w:div w:id="536351853">
                  <w:marLeft w:val="0"/>
                  <w:marRight w:val="0"/>
                  <w:marTop w:val="0"/>
                  <w:marBottom w:val="0"/>
                  <w:divBdr>
                    <w:top w:val="none" w:sz="0" w:space="0" w:color="auto"/>
                    <w:left w:val="none" w:sz="0" w:space="0" w:color="auto"/>
                    <w:bottom w:val="none" w:sz="0" w:space="0" w:color="auto"/>
                    <w:right w:val="none" w:sz="0" w:space="0" w:color="auto"/>
                  </w:divBdr>
                </w:div>
              </w:divsChild>
            </w:div>
            <w:div w:id="28196201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0833553">
                  <w:marLeft w:val="0"/>
                  <w:marRight w:val="0"/>
                  <w:marTop w:val="0"/>
                  <w:marBottom w:val="332"/>
                  <w:divBdr>
                    <w:top w:val="none" w:sz="0" w:space="0" w:color="auto"/>
                    <w:left w:val="none" w:sz="0" w:space="0" w:color="auto"/>
                    <w:bottom w:val="none" w:sz="0" w:space="0" w:color="auto"/>
                    <w:right w:val="none" w:sz="0" w:space="0" w:color="auto"/>
                  </w:divBdr>
                </w:div>
                <w:div w:id="1654721480">
                  <w:marLeft w:val="0"/>
                  <w:marRight w:val="0"/>
                  <w:marTop w:val="166"/>
                  <w:marBottom w:val="0"/>
                  <w:divBdr>
                    <w:top w:val="none" w:sz="0" w:space="0" w:color="auto"/>
                    <w:left w:val="none" w:sz="0" w:space="0" w:color="auto"/>
                    <w:bottom w:val="none" w:sz="0" w:space="0" w:color="auto"/>
                    <w:right w:val="none" w:sz="0" w:space="0" w:color="auto"/>
                  </w:divBdr>
                </w:div>
                <w:div w:id="971859755">
                  <w:marLeft w:val="0"/>
                  <w:marRight w:val="0"/>
                  <w:marTop w:val="0"/>
                  <w:marBottom w:val="0"/>
                  <w:divBdr>
                    <w:top w:val="none" w:sz="0" w:space="0" w:color="auto"/>
                    <w:left w:val="none" w:sz="0" w:space="0" w:color="auto"/>
                    <w:bottom w:val="none" w:sz="0" w:space="0" w:color="auto"/>
                    <w:right w:val="none" w:sz="0" w:space="0" w:color="auto"/>
                  </w:divBdr>
                  <w:divsChild>
                    <w:div w:id="1978679977">
                      <w:marLeft w:val="0"/>
                      <w:marRight w:val="0"/>
                      <w:marTop w:val="0"/>
                      <w:marBottom w:val="0"/>
                      <w:divBdr>
                        <w:top w:val="none" w:sz="0" w:space="0" w:color="auto"/>
                        <w:left w:val="none" w:sz="0" w:space="0" w:color="auto"/>
                        <w:bottom w:val="none" w:sz="0" w:space="0" w:color="auto"/>
                        <w:right w:val="none" w:sz="0" w:space="0" w:color="auto"/>
                      </w:divBdr>
                    </w:div>
                    <w:div w:id="14690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3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73503786">
                  <w:marLeft w:val="0"/>
                  <w:marRight w:val="0"/>
                  <w:marTop w:val="0"/>
                  <w:marBottom w:val="0"/>
                  <w:divBdr>
                    <w:top w:val="none" w:sz="0" w:space="0" w:color="auto"/>
                    <w:left w:val="none" w:sz="0" w:space="0" w:color="auto"/>
                    <w:bottom w:val="none" w:sz="0" w:space="0" w:color="auto"/>
                    <w:right w:val="none" w:sz="0" w:space="0" w:color="auto"/>
                  </w:divBdr>
                </w:div>
                <w:div w:id="942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6462">
          <w:marLeft w:val="0"/>
          <w:marRight w:val="0"/>
          <w:marTop w:val="0"/>
          <w:marBottom w:val="0"/>
          <w:divBdr>
            <w:top w:val="none" w:sz="0" w:space="0" w:color="auto"/>
            <w:left w:val="none" w:sz="0" w:space="0" w:color="auto"/>
            <w:bottom w:val="none" w:sz="0" w:space="0" w:color="auto"/>
            <w:right w:val="none" w:sz="0" w:space="0" w:color="auto"/>
          </w:divBdr>
        </w:div>
        <w:div w:id="585964031">
          <w:marLeft w:val="0"/>
          <w:marRight w:val="0"/>
          <w:marTop w:val="0"/>
          <w:marBottom w:val="0"/>
          <w:divBdr>
            <w:top w:val="none" w:sz="0" w:space="0" w:color="auto"/>
            <w:left w:val="none" w:sz="0" w:space="0" w:color="auto"/>
            <w:bottom w:val="none" w:sz="0" w:space="0" w:color="auto"/>
            <w:right w:val="none" w:sz="0" w:space="0" w:color="auto"/>
          </w:divBdr>
          <w:divsChild>
            <w:div w:id="1989747822">
              <w:marLeft w:val="0"/>
              <w:marRight w:val="0"/>
              <w:marTop w:val="0"/>
              <w:marBottom w:val="0"/>
              <w:divBdr>
                <w:top w:val="none" w:sz="0" w:space="0" w:color="auto"/>
                <w:left w:val="none" w:sz="0" w:space="0" w:color="auto"/>
                <w:bottom w:val="none" w:sz="0" w:space="0" w:color="auto"/>
                <w:right w:val="none" w:sz="0" w:space="0" w:color="auto"/>
              </w:divBdr>
            </w:div>
          </w:divsChild>
        </w:div>
        <w:div w:id="1340112888">
          <w:marLeft w:val="0"/>
          <w:marRight w:val="0"/>
          <w:marTop w:val="0"/>
          <w:marBottom w:val="0"/>
          <w:divBdr>
            <w:top w:val="none" w:sz="0" w:space="0" w:color="auto"/>
            <w:left w:val="none" w:sz="0" w:space="0" w:color="auto"/>
            <w:bottom w:val="none" w:sz="0" w:space="0" w:color="auto"/>
            <w:right w:val="none" w:sz="0" w:space="0" w:color="auto"/>
          </w:divBdr>
          <w:divsChild>
            <w:div w:id="1238712867">
              <w:marLeft w:val="0"/>
              <w:marRight w:val="0"/>
              <w:marTop w:val="0"/>
              <w:marBottom w:val="0"/>
              <w:divBdr>
                <w:top w:val="none" w:sz="0" w:space="0" w:color="auto"/>
                <w:left w:val="none" w:sz="0" w:space="0" w:color="auto"/>
                <w:bottom w:val="none" w:sz="0" w:space="0" w:color="auto"/>
                <w:right w:val="none" w:sz="0" w:space="0" w:color="auto"/>
              </w:divBdr>
              <w:divsChild>
                <w:div w:id="1687560370">
                  <w:marLeft w:val="0"/>
                  <w:marRight w:val="0"/>
                  <w:marTop w:val="166"/>
                  <w:marBottom w:val="166"/>
                  <w:divBdr>
                    <w:top w:val="none" w:sz="0" w:space="0" w:color="auto"/>
                    <w:left w:val="none" w:sz="0" w:space="0" w:color="auto"/>
                    <w:bottom w:val="none" w:sz="0" w:space="0" w:color="auto"/>
                    <w:right w:val="none" w:sz="0" w:space="0" w:color="auto"/>
                  </w:divBdr>
                </w:div>
                <w:div w:id="1396977500">
                  <w:marLeft w:val="0"/>
                  <w:marRight w:val="0"/>
                  <w:marTop w:val="166"/>
                  <w:marBottom w:val="166"/>
                  <w:divBdr>
                    <w:top w:val="none" w:sz="0" w:space="0" w:color="auto"/>
                    <w:left w:val="none" w:sz="0" w:space="0" w:color="auto"/>
                    <w:bottom w:val="none" w:sz="0" w:space="0" w:color="auto"/>
                    <w:right w:val="none" w:sz="0" w:space="0" w:color="auto"/>
                  </w:divBdr>
                </w:div>
                <w:div w:id="1986153944">
                  <w:marLeft w:val="0"/>
                  <w:marRight w:val="0"/>
                  <w:marTop w:val="166"/>
                  <w:marBottom w:val="166"/>
                  <w:divBdr>
                    <w:top w:val="none" w:sz="0" w:space="0" w:color="auto"/>
                    <w:left w:val="none" w:sz="0" w:space="0" w:color="auto"/>
                    <w:bottom w:val="none" w:sz="0" w:space="0" w:color="auto"/>
                    <w:right w:val="none" w:sz="0" w:space="0" w:color="auto"/>
                  </w:divBdr>
                </w:div>
                <w:div w:id="1755399668">
                  <w:marLeft w:val="0"/>
                  <w:marRight w:val="0"/>
                  <w:marTop w:val="166"/>
                  <w:marBottom w:val="166"/>
                  <w:divBdr>
                    <w:top w:val="none" w:sz="0" w:space="0" w:color="auto"/>
                    <w:left w:val="none" w:sz="0" w:space="0" w:color="auto"/>
                    <w:bottom w:val="none" w:sz="0" w:space="0" w:color="auto"/>
                    <w:right w:val="none" w:sz="0" w:space="0" w:color="auto"/>
                  </w:divBdr>
                </w:div>
                <w:div w:id="918445450">
                  <w:marLeft w:val="0"/>
                  <w:marRight w:val="0"/>
                  <w:marTop w:val="166"/>
                  <w:marBottom w:val="166"/>
                  <w:divBdr>
                    <w:top w:val="none" w:sz="0" w:space="0" w:color="auto"/>
                    <w:left w:val="none" w:sz="0" w:space="0" w:color="auto"/>
                    <w:bottom w:val="none" w:sz="0" w:space="0" w:color="auto"/>
                    <w:right w:val="none" w:sz="0" w:space="0" w:color="auto"/>
                  </w:divBdr>
                </w:div>
                <w:div w:id="368263161">
                  <w:marLeft w:val="0"/>
                  <w:marRight w:val="0"/>
                  <w:marTop w:val="166"/>
                  <w:marBottom w:val="166"/>
                  <w:divBdr>
                    <w:top w:val="none" w:sz="0" w:space="0" w:color="auto"/>
                    <w:left w:val="none" w:sz="0" w:space="0" w:color="auto"/>
                    <w:bottom w:val="none" w:sz="0" w:space="0" w:color="auto"/>
                    <w:right w:val="none" w:sz="0" w:space="0" w:color="auto"/>
                  </w:divBdr>
                </w:div>
                <w:div w:id="1381174060">
                  <w:marLeft w:val="0"/>
                  <w:marRight w:val="0"/>
                  <w:marTop w:val="166"/>
                  <w:marBottom w:val="166"/>
                  <w:divBdr>
                    <w:top w:val="none" w:sz="0" w:space="0" w:color="auto"/>
                    <w:left w:val="none" w:sz="0" w:space="0" w:color="auto"/>
                    <w:bottom w:val="none" w:sz="0" w:space="0" w:color="auto"/>
                    <w:right w:val="none" w:sz="0" w:space="0" w:color="auto"/>
                  </w:divBdr>
                </w:div>
                <w:div w:id="284313331">
                  <w:marLeft w:val="0"/>
                  <w:marRight w:val="0"/>
                  <w:marTop w:val="166"/>
                  <w:marBottom w:val="166"/>
                  <w:divBdr>
                    <w:top w:val="none" w:sz="0" w:space="0" w:color="auto"/>
                    <w:left w:val="none" w:sz="0" w:space="0" w:color="auto"/>
                    <w:bottom w:val="none" w:sz="0" w:space="0" w:color="auto"/>
                    <w:right w:val="none" w:sz="0" w:space="0" w:color="auto"/>
                  </w:divBdr>
                </w:div>
                <w:div w:id="70590866">
                  <w:marLeft w:val="0"/>
                  <w:marRight w:val="0"/>
                  <w:marTop w:val="166"/>
                  <w:marBottom w:val="166"/>
                  <w:divBdr>
                    <w:top w:val="none" w:sz="0" w:space="0" w:color="auto"/>
                    <w:left w:val="none" w:sz="0" w:space="0" w:color="auto"/>
                    <w:bottom w:val="none" w:sz="0" w:space="0" w:color="auto"/>
                    <w:right w:val="none" w:sz="0" w:space="0" w:color="auto"/>
                  </w:divBdr>
                </w:div>
                <w:div w:id="1928808832">
                  <w:marLeft w:val="0"/>
                  <w:marRight w:val="0"/>
                  <w:marTop w:val="166"/>
                  <w:marBottom w:val="166"/>
                  <w:divBdr>
                    <w:top w:val="none" w:sz="0" w:space="0" w:color="auto"/>
                    <w:left w:val="none" w:sz="0" w:space="0" w:color="auto"/>
                    <w:bottom w:val="none" w:sz="0" w:space="0" w:color="auto"/>
                    <w:right w:val="none" w:sz="0" w:space="0" w:color="auto"/>
                  </w:divBdr>
                </w:div>
                <w:div w:id="1679310974">
                  <w:marLeft w:val="0"/>
                  <w:marRight w:val="0"/>
                  <w:marTop w:val="166"/>
                  <w:marBottom w:val="166"/>
                  <w:divBdr>
                    <w:top w:val="none" w:sz="0" w:space="0" w:color="auto"/>
                    <w:left w:val="none" w:sz="0" w:space="0" w:color="auto"/>
                    <w:bottom w:val="none" w:sz="0" w:space="0" w:color="auto"/>
                    <w:right w:val="none" w:sz="0" w:space="0" w:color="auto"/>
                  </w:divBdr>
                </w:div>
                <w:div w:id="1147011287">
                  <w:marLeft w:val="0"/>
                  <w:marRight w:val="0"/>
                  <w:marTop w:val="166"/>
                  <w:marBottom w:val="166"/>
                  <w:divBdr>
                    <w:top w:val="none" w:sz="0" w:space="0" w:color="auto"/>
                    <w:left w:val="none" w:sz="0" w:space="0" w:color="auto"/>
                    <w:bottom w:val="none" w:sz="0" w:space="0" w:color="auto"/>
                    <w:right w:val="none" w:sz="0" w:space="0" w:color="auto"/>
                  </w:divBdr>
                </w:div>
                <w:div w:id="894663101">
                  <w:marLeft w:val="0"/>
                  <w:marRight w:val="0"/>
                  <w:marTop w:val="166"/>
                  <w:marBottom w:val="166"/>
                  <w:divBdr>
                    <w:top w:val="none" w:sz="0" w:space="0" w:color="auto"/>
                    <w:left w:val="none" w:sz="0" w:space="0" w:color="auto"/>
                    <w:bottom w:val="none" w:sz="0" w:space="0" w:color="auto"/>
                    <w:right w:val="none" w:sz="0" w:space="0" w:color="auto"/>
                  </w:divBdr>
                </w:div>
                <w:div w:id="1971663124">
                  <w:marLeft w:val="0"/>
                  <w:marRight w:val="0"/>
                  <w:marTop w:val="166"/>
                  <w:marBottom w:val="166"/>
                  <w:divBdr>
                    <w:top w:val="none" w:sz="0" w:space="0" w:color="auto"/>
                    <w:left w:val="none" w:sz="0" w:space="0" w:color="auto"/>
                    <w:bottom w:val="none" w:sz="0" w:space="0" w:color="auto"/>
                    <w:right w:val="none" w:sz="0" w:space="0" w:color="auto"/>
                  </w:divBdr>
                </w:div>
                <w:div w:id="1583181879">
                  <w:marLeft w:val="0"/>
                  <w:marRight w:val="0"/>
                  <w:marTop w:val="166"/>
                  <w:marBottom w:val="166"/>
                  <w:divBdr>
                    <w:top w:val="none" w:sz="0" w:space="0" w:color="auto"/>
                    <w:left w:val="none" w:sz="0" w:space="0" w:color="auto"/>
                    <w:bottom w:val="none" w:sz="0" w:space="0" w:color="auto"/>
                    <w:right w:val="none" w:sz="0" w:space="0" w:color="auto"/>
                  </w:divBdr>
                </w:div>
                <w:div w:id="468520776">
                  <w:marLeft w:val="0"/>
                  <w:marRight w:val="0"/>
                  <w:marTop w:val="166"/>
                  <w:marBottom w:val="166"/>
                  <w:divBdr>
                    <w:top w:val="none" w:sz="0" w:space="0" w:color="auto"/>
                    <w:left w:val="none" w:sz="0" w:space="0" w:color="auto"/>
                    <w:bottom w:val="none" w:sz="0" w:space="0" w:color="auto"/>
                    <w:right w:val="none" w:sz="0" w:space="0" w:color="auto"/>
                  </w:divBdr>
                </w:div>
                <w:div w:id="1469006018">
                  <w:marLeft w:val="0"/>
                  <w:marRight w:val="0"/>
                  <w:marTop w:val="166"/>
                  <w:marBottom w:val="166"/>
                  <w:divBdr>
                    <w:top w:val="none" w:sz="0" w:space="0" w:color="auto"/>
                    <w:left w:val="none" w:sz="0" w:space="0" w:color="auto"/>
                    <w:bottom w:val="none" w:sz="0" w:space="0" w:color="auto"/>
                    <w:right w:val="none" w:sz="0" w:space="0" w:color="auto"/>
                  </w:divBdr>
                </w:div>
                <w:div w:id="2133016971">
                  <w:marLeft w:val="0"/>
                  <w:marRight w:val="0"/>
                  <w:marTop w:val="166"/>
                  <w:marBottom w:val="166"/>
                  <w:divBdr>
                    <w:top w:val="none" w:sz="0" w:space="0" w:color="auto"/>
                    <w:left w:val="none" w:sz="0" w:space="0" w:color="auto"/>
                    <w:bottom w:val="none" w:sz="0" w:space="0" w:color="auto"/>
                    <w:right w:val="none" w:sz="0" w:space="0" w:color="auto"/>
                  </w:divBdr>
                </w:div>
                <w:div w:id="279143657">
                  <w:marLeft w:val="0"/>
                  <w:marRight w:val="0"/>
                  <w:marTop w:val="166"/>
                  <w:marBottom w:val="166"/>
                  <w:divBdr>
                    <w:top w:val="none" w:sz="0" w:space="0" w:color="auto"/>
                    <w:left w:val="none" w:sz="0" w:space="0" w:color="auto"/>
                    <w:bottom w:val="none" w:sz="0" w:space="0" w:color="auto"/>
                    <w:right w:val="none" w:sz="0" w:space="0" w:color="auto"/>
                  </w:divBdr>
                </w:div>
                <w:div w:id="1457721356">
                  <w:marLeft w:val="0"/>
                  <w:marRight w:val="0"/>
                  <w:marTop w:val="166"/>
                  <w:marBottom w:val="166"/>
                  <w:divBdr>
                    <w:top w:val="none" w:sz="0" w:space="0" w:color="auto"/>
                    <w:left w:val="none" w:sz="0" w:space="0" w:color="auto"/>
                    <w:bottom w:val="none" w:sz="0" w:space="0" w:color="auto"/>
                    <w:right w:val="none" w:sz="0" w:space="0" w:color="auto"/>
                  </w:divBdr>
                </w:div>
                <w:div w:id="981084696">
                  <w:marLeft w:val="0"/>
                  <w:marRight w:val="0"/>
                  <w:marTop w:val="166"/>
                  <w:marBottom w:val="166"/>
                  <w:divBdr>
                    <w:top w:val="none" w:sz="0" w:space="0" w:color="auto"/>
                    <w:left w:val="none" w:sz="0" w:space="0" w:color="auto"/>
                    <w:bottom w:val="none" w:sz="0" w:space="0" w:color="auto"/>
                    <w:right w:val="none" w:sz="0" w:space="0" w:color="auto"/>
                  </w:divBdr>
                </w:div>
                <w:div w:id="1869293424">
                  <w:marLeft w:val="0"/>
                  <w:marRight w:val="0"/>
                  <w:marTop w:val="166"/>
                  <w:marBottom w:val="166"/>
                  <w:divBdr>
                    <w:top w:val="none" w:sz="0" w:space="0" w:color="auto"/>
                    <w:left w:val="none" w:sz="0" w:space="0" w:color="auto"/>
                    <w:bottom w:val="none" w:sz="0" w:space="0" w:color="auto"/>
                    <w:right w:val="none" w:sz="0" w:space="0" w:color="auto"/>
                  </w:divBdr>
                </w:div>
                <w:div w:id="342822800">
                  <w:marLeft w:val="0"/>
                  <w:marRight w:val="0"/>
                  <w:marTop w:val="166"/>
                  <w:marBottom w:val="166"/>
                  <w:divBdr>
                    <w:top w:val="none" w:sz="0" w:space="0" w:color="auto"/>
                    <w:left w:val="none" w:sz="0" w:space="0" w:color="auto"/>
                    <w:bottom w:val="none" w:sz="0" w:space="0" w:color="auto"/>
                    <w:right w:val="none" w:sz="0" w:space="0" w:color="auto"/>
                  </w:divBdr>
                </w:div>
                <w:div w:id="237635848">
                  <w:marLeft w:val="0"/>
                  <w:marRight w:val="0"/>
                  <w:marTop w:val="166"/>
                  <w:marBottom w:val="166"/>
                  <w:divBdr>
                    <w:top w:val="none" w:sz="0" w:space="0" w:color="auto"/>
                    <w:left w:val="none" w:sz="0" w:space="0" w:color="auto"/>
                    <w:bottom w:val="none" w:sz="0" w:space="0" w:color="auto"/>
                    <w:right w:val="none" w:sz="0" w:space="0" w:color="auto"/>
                  </w:divBdr>
                </w:div>
                <w:div w:id="261571807">
                  <w:marLeft w:val="0"/>
                  <w:marRight w:val="0"/>
                  <w:marTop w:val="166"/>
                  <w:marBottom w:val="166"/>
                  <w:divBdr>
                    <w:top w:val="none" w:sz="0" w:space="0" w:color="auto"/>
                    <w:left w:val="none" w:sz="0" w:space="0" w:color="auto"/>
                    <w:bottom w:val="none" w:sz="0" w:space="0" w:color="auto"/>
                    <w:right w:val="none" w:sz="0" w:space="0" w:color="auto"/>
                  </w:divBdr>
                </w:div>
                <w:div w:id="930772151">
                  <w:marLeft w:val="0"/>
                  <w:marRight w:val="0"/>
                  <w:marTop w:val="166"/>
                  <w:marBottom w:val="166"/>
                  <w:divBdr>
                    <w:top w:val="none" w:sz="0" w:space="0" w:color="auto"/>
                    <w:left w:val="none" w:sz="0" w:space="0" w:color="auto"/>
                    <w:bottom w:val="none" w:sz="0" w:space="0" w:color="auto"/>
                    <w:right w:val="none" w:sz="0" w:space="0" w:color="auto"/>
                  </w:divBdr>
                </w:div>
                <w:div w:id="1030494528">
                  <w:marLeft w:val="0"/>
                  <w:marRight w:val="0"/>
                  <w:marTop w:val="166"/>
                  <w:marBottom w:val="166"/>
                  <w:divBdr>
                    <w:top w:val="none" w:sz="0" w:space="0" w:color="auto"/>
                    <w:left w:val="none" w:sz="0" w:space="0" w:color="auto"/>
                    <w:bottom w:val="none" w:sz="0" w:space="0" w:color="auto"/>
                    <w:right w:val="none" w:sz="0" w:space="0" w:color="auto"/>
                  </w:divBdr>
                </w:div>
                <w:div w:id="1097411334">
                  <w:marLeft w:val="0"/>
                  <w:marRight w:val="0"/>
                  <w:marTop w:val="166"/>
                  <w:marBottom w:val="166"/>
                  <w:divBdr>
                    <w:top w:val="none" w:sz="0" w:space="0" w:color="auto"/>
                    <w:left w:val="none" w:sz="0" w:space="0" w:color="auto"/>
                    <w:bottom w:val="none" w:sz="0" w:space="0" w:color="auto"/>
                    <w:right w:val="none" w:sz="0" w:space="0" w:color="auto"/>
                  </w:divBdr>
                </w:div>
                <w:div w:id="587079414">
                  <w:marLeft w:val="0"/>
                  <w:marRight w:val="0"/>
                  <w:marTop w:val="166"/>
                  <w:marBottom w:val="166"/>
                  <w:divBdr>
                    <w:top w:val="none" w:sz="0" w:space="0" w:color="auto"/>
                    <w:left w:val="none" w:sz="0" w:space="0" w:color="auto"/>
                    <w:bottom w:val="none" w:sz="0" w:space="0" w:color="auto"/>
                    <w:right w:val="none" w:sz="0" w:space="0" w:color="auto"/>
                  </w:divBdr>
                </w:div>
                <w:div w:id="1619943855">
                  <w:marLeft w:val="0"/>
                  <w:marRight w:val="0"/>
                  <w:marTop w:val="166"/>
                  <w:marBottom w:val="166"/>
                  <w:divBdr>
                    <w:top w:val="none" w:sz="0" w:space="0" w:color="auto"/>
                    <w:left w:val="none" w:sz="0" w:space="0" w:color="auto"/>
                    <w:bottom w:val="none" w:sz="0" w:space="0" w:color="auto"/>
                    <w:right w:val="none" w:sz="0" w:space="0" w:color="auto"/>
                  </w:divBdr>
                </w:div>
                <w:div w:id="760029392">
                  <w:marLeft w:val="0"/>
                  <w:marRight w:val="0"/>
                  <w:marTop w:val="166"/>
                  <w:marBottom w:val="166"/>
                  <w:divBdr>
                    <w:top w:val="none" w:sz="0" w:space="0" w:color="auto"/>
                    <w:left w:val="none" w:sz="0" w:space="0" w:color="auto"/>
                    <w:bottom w:val="none" w:sz="0" w:space="0" w:color="auto"/>
                    <w:right w:val="none" w:sz="0" w:space="0" w:color="auto"/>
                  </w:divBdr>
                </w:div>
                <w:div w:id="1558005107">
                  <w:marLeft w:val="0"/>
                  <w:marRight w:val="0"/>
                  <w:marTop w:val="166"/>
                  <w:marBottom w:val="166"/>
                  <w:divBdr>
                    <w:top w:val="none" w:sz="0" w:space="0" w:color="auto"/>
                    <w:left w:val="none" w:sz="0" w:space="0" w:color="auto"/>
                    <w:bottom w:val="none" w:sz="0" w:space="0" w:color="auto"/>
                    <w:right w:val="none" w:sz="0" w:space="0" w:color="auto"/>
                  </w:divBdr>
                </w:div>
                <w:div w:id="1984700896">
                  <w:marLeft w:val="0"/>
                  <w:marRight w:val="0"/>
                  <w:marTop w:val="166"/>
                  <w:marBottom w:val="166"/>
                  <w:divBdr>
                    <w:top w:val="none" w:sz="0" w:space="0" w:color="auto"/>
                    <w:left w:val="none" w:sz="0" w:space="0" w:color="auto"/>
                    <w:bottom w:val="none" w:sz="0" w:space="0" w:color="auto"/>
                    <w:right w:val="none" w:sz="0" w:space="0" w:color="auto"/>
                  </w:divBdr>
                </w:div>
                <w:div w:id="236288625">
                  <w:marLeft w:val="0"/>
                  <w:marRight w:val="0"/>
                  <w:marTop w:val="166"/>
                  <w:marBottom w:val="166"/>
                  <w:divBdr>
                    <w:top w:val="none" w:sz="0" w:space="0" w:color="auto"/>
                    <w:left w:val="none" w:sz="0" w:space="0" w:color="auto"/>
                    <w:bottom w:val="none" w:sz="0" w:space="0" w:color="auto"/>
                    <w:right w:val="none" w:sz="0" w:space="0" w:color="auto"/>
                  </w:divBdr>
                </w:div>
                <w:div w:id="1848326612">
                  <w:marLeft w:val="0"/>
                  <w:marRight w:val="0"/>
                  <w:marTop w:val="166"/>
                  <w:marBottom w:val="166"/>
                  <w:divBdr>
                    <w:top w:val="none" w:sz="0" w:space="0" w:color="auto"/>
                    <w:left w:val="none" w:sz="0" w:space="0" w:color="auto"/>
                    <w:bottom w:val="none" w:sz="0" w:space="0" w:color="auto"/>
                    <w:right w:val="none" w:sz="0" w:space="0" w:color="auto"/>
                  </w:divBdr>
                </w:div>
                <w:div w:id="130295826">
                  <w:marLeft w:val="0"/>
                  <w:marRight w:val="0"/>
                  <w:marTop w:val="166"/>
                  <w:marBottom w:val="166"/>
                  <w:divBdr>
                    <w:top w:val="none" w:sz="0" w:space="0" w:color="auto"/>
                    <w:left w:val="none" w:sz="0" w:space="0" w:color="auto"/>
                    <w:bottom w:val="none" w:sz="0" w:space="0" w:color="auto"/>
                    <w:right w:val="none" w:sz="0" w:space="0" w:color="auto"/>
                  </w:divBdr>
                </w:div>
                <w:div w:id="1635716231">
                  <w:marLeft w:val="0"/>
                  <w:marRight w:val="0"/>
                  <w:marTop w:val="166"/>
                  <w:marBottom w:val="166"/>
                  <w:divBdr>
                    <w:top w:val="none" w:sz="0" w:space="0" w:color="auto"/>
                    <w:left w:val="none" w:sz="0" w:space="0" w:color="auto"/>
                    <w:bottom w:val="none" w:sz="0" w:space="0" w:color="auto"/>
                    <w:right w:val="none" w:sz="0" w:space="0" w:color="auto"/>
                  </w:divBdr>
                </w:div>
                <w:div w:id="701592089">
                  <w:marLeft w:val="0"/>
                  <w:marRight w:val="0"/>
                  <w:marTop w:val="166"/>
                  <w:marBottom w:val="166"/>
                  <w:divBdr>
                    <w:top w:val="none" w:sz="0" w:space="0" w:color="auto"/>
                    <w:left w:val="none" w:sz="0" w:space="0" w:color="auto"/>
                    <w:bottom w:val="none" w:sz="0" w:space="0" w:color="auto"/>
                    <w:right w:val="none" w:sz="0" w:space="0" w:color="auto"/>
                  </w:divBdr>
                </w:div>
                <w:div w:id="1337197853">
                  <w:marLeft w:val="0"/>
                  <w:marRight w:val="0"/>
                  <w:marTop w:val="166"/>
                  <w:marBottom w:val="166"/>
                  <w:divBdr>
                    <w:top w:val="none" w:sz="0" w:space="0" w:color="auto"/>
                    <w:left w:val="none" w:sz="0" w:space="0" w:color="auto"/>
                    <w:bottom w:val="none" w:sz="0" w:space="0" w:color="auto"/>
                    <w:right w:val="none" w:sz="0" w:space="0" w:color="auto"/>
                  </w:divBdr>
                </w:div>
                <w:div w:id="1112282005">
                  <w:marLeft w:val="0"/>
                  <w:marRight w:val="0"/>
                  <w:marTop w:val="166"/>
                  <w:marBottom w:val="166"/>
                  <w:divBdr>
                    <w:top w:val="none" w:sz="0" w:space="0" w:color="auto"/>
                    <w:left w:val="none" w:sz="0" w:space="0" w:color="auto"/>
                    <w:bottom w:val="none" w:sz="0" w:space="0" w:color="auto"/>
                    <w:right w:val="none" w:sz="0" w:space="0" w:color="auto"/>
                  </w:divBdr>
                </w:div>
                <w:div w:id="1098253088">
                  <w:marLeft w:val="0"/>
                  <w:marRight w:val="0"/>
                  <w:marTop w:val="166"/>
                  <w:marBottom w:val="166"/>
                  <w:divBdr>
                    <w:top w:val="none" w:sz="0" w:space="0" w:color="auto"/>
                    <w:left w:val="none" w:sz="0" w:space="0" w:color="auto"/>
                    <w:bottom w:val="none" w:sz="0" w:space="0" w:color="auto"/>
                    <w:right w:val="none" w:sz="0" w:space="0" w:color="auto"/>
                  </w:divBdr>
                </w:div>
                <w:div w:id="1720981902">
                  <w:marLeft w:val="0"/>
                  <w:marRight w:val="0"/>
                  <w:marTop w:val="166"/>
                  <w:marBottom w:val="166"/>
                  <w:divBdr>
                    <w:top w:val="none" w:sz="0" w:space="0" w:color="auto"/>
                    <w:left w:val="none" w:sz="0" w:space="0" w:color="auto"/>
                    <w:bottom w:val="none" w:sz="0" w:space="0" w:color="auto"/>
                    <w:right w:val="none" w:sz="0" w:space="0" w:color="auto"/>
                  </w:divBdr>
                </w:div>
                <w:div w:id="1714691689">
                  <w:marLeft w:val="0"/>
                  <w:marRight w:val="0"/>
                  <w:marTop w:val="166"/>
                  <w:marBottom w:val="166"/>
                  <w:divBdr>
                    <w:top w:val="none" w:sz="0" w:space="0" w:color="auto"/>
                    <w:left w:val="none" w:sz="0" w:space="0" w:color="auto"/>
                    <w:bottom w:val="none" w:sz="0" w:space="0" w:color="auto"/>
                    <w:right w:val="none" w:sz="0" w:space="0" w:color="auto"/>
                  </w:divBdr>
                </w:div>
                <w:div w:id="588585442">
                  <w:marLeft w:val="0"/>
                  <w:marRight w:val="0"/>
                  <w:marTop w:val="166"/>
                  <w:marBottom w:val="166"/>
                  <w:divBdr>
                    <w:top w:val="none" w:sz="0" w:space="0" w:color="auto"/>
                    <w:left w:val="none" w:sz="0" w:space="0" w:color="auto"/>
                    <w:bottom w:val="none" w:sz="0" w:space="0" w:color="auto"/>
                    <w:right w:val="none" w:sz="0" w:space="0" w:color="auto"/>
                  </w:divBdr>
                </w:div>
                <w:div w:id="2129231823">
                  <w:marLeft w:val="0"/>
                  <w:marRight w:val="0"/>
                  <w:marTop w:val="166"/>
                  <w:marBottom w:val="166"/>
                  <w:divBdr>
                    <w:top w:val="none" w:sz="0" w:space="0" w:color="auto"/>
                    <w:left w:val="none" w:sz="0" w:space="0" w:color="auto"/>
                    <w:bottom w:val="none" w:sz="0" w:space="0" w:color="auto"/>
                    <w:right w:val="none" w:sz="0" w:space="0" w:color="auto"/>
                  </w:divBdr>
                </w:div>
                <w:div w:id="1193877604">
                  <w:marLeft w:val="0"/>
                  <w:marRight w:val="0"/>
                  <w:marTop w:val="166"/>
                  <w:marBottom w:val="166"/>
                  <w:divBdr>
                    <w:top w:val="none" w:sz="0" w:space="0" w:color="auto"/>
                    <w:left w:val="none" w:sz="0" w:space="0" w:color="auto"/>
                    <w:bottom w:val="none" w:sz="0" w:space="0" w:color="auto"/>
                    <w:right w:val="none" w:sz="0" w:space="0" w:color="auto"/>
                  </w:divBdr>
                </w:div>
                <w:div w:id="560333606">
                  <w:marLeft w:val="0"/>
                  <w:marRight w:val="0"/>
                  <w:marTop w:val="166"/>
                  <w:marBottom w:val="166"/>
                  <w:divBdr>
                    <w:top w:val="none" w:sz="0" w:space="0" w:color="auto"/>
                    <w:left w:val="none" w:sz="0" w:space="0" w:color="auto"/>
                    <w:bottom w:val="none" w:sz="0" w:space="0" w:color="auto"/>
                    <w:right w:val="none" w:sz="0" w:space="0" w:color="auto"/>
                  </w:divBdr>
                </w:div>
                <w:div w:id="1599218190">
                  <w:marLeft w:val="0"/>
                  <w:marRight w:val="0"/>
                  <w:marTop w:val="166"/>
                  <w:marBottom w:val="166"/>
                  <w:divBdr>
                    <w:top w:val="none" w:sz="0" w:space="0" w:color="auto"/>
                    <w:left w:val="none" w:sz="0" w:space="0" w:color="auto"/>
                    <w:bottom w:val="none" w:sz="0" w:space="0" w:color="auto"/>
                    <w:right w:val="none" w:sz="0" w:space="0" w:color="auto"/>
                  </w:divBdr>
                </w:div>
                <w:div w:id="397628216">
                  <w:marLeft w:val="0"/>
                  <w:marRight w:val="0"/>
                  <w:marTop w:val="166"/>
                  <w:marBottom w:val="166"/>
                  <w:divBdr>
                    <w:top w:val="none" w:sz="0" w:space="0" w:color="auto"/>
                    <w:left w:val="none" w:sz="0" w:space="0" w:color="auto"/>
                    <w:bottom w:val="none" w:sz="0" w:space="0" w:color="auto"/>
                    <w:right w:val="none" w:sz="0" w:space="0" w:color="auto"/>
                  </w:divBdr>
                </w:div>
                <w:div w:id="431825975">
                  <w:marLeft w:val="0"/>
                  <w:marRight w:val="0"/>
                  <w:marTop w:val="166"/>
                  <w:marBottom w:val="166"/>
                  <w:divBdr>
                    <w:top w:val="none" w:sz="0" w:space="0" w:color="auto"/>
                    <w:left w:val="none" w:sz="0" w:space="0" w:color="auto"/>
                    <w:bottom w:val="none" w:sz="0" w:space="0" w:color="auto"/>
                    <w:right w:val="none" w:sz="0" w:space="0" w:color="auto"/>
                  </w:divBdr>
                </w:div>
                <w:div w:id="1720009781">
                  <w:marLeft w:val="0"/>
                  <w:marRight w:val="0"/>
                  <w:marTop w:val="166"/>
                  <w:marBottom w:val="166"/>
                  <w:divBdr>
                    <w:top w:val="none" w:sz="0" w:space="0" w:color="auto"/>
                    <w:left w:val="none" w:sz="0" w:space="0" w:color="auto"/>
                    <w:bottom w:val="none" w:sz="0" w:space="0" w:color="auto"/>
                    <w:right w:val="none" w:sz="0" w:space="0" w:color="auto"/>
                  </w:divBdr>
                </w:div>
                <w:div w:id="1130124394">
                  <w:marLeft w:val="0"/>
                  <w:marRight w:val="0"/>
                  <w:marTop w:val="166"/>
                  <w:marBottom w:val="166"/>
                  <w:divBdr>
                    <w:top w:val="none" w:sz="0" w:space="0" w:color="auto"/>
                    <w:left w:val="none" w:sz="0" w:space="0" w:color="auto"/>
                    <w:bottom w:val="none" w:sz="0" w:space="0" w:color="auto"/>
                    <w:right w:val="none" w:sz="0" w:space="0" w:color="auto"/>
                  </w:divBdr>
                </w:div>
                <w:div w:id="2020691687">
                  <w:marLeft w:val="0"/>
                  <w:marRight w:val="0"/>
                  <w:marTop w:val="166"/>
                  <w:marBottom w:val="166"/>
                  <w:divBdr>
                    <w:top w:val="none" w:sz="0" w:space="0" w:color="auto"/>
                    <w:left w:val="none" w:sz="0" w:space="0" w:color="auto"/>
                    <w:bottom w:val="none" w:sz="0" w:space="0" w:color="auto"/>
                    <w:right w:val="none" w:sz="0" w:space="0" w:color="auto"/>
                  </w:divBdr>
                </w:div>
                <w:div w:id="135494875">
                  <w:marLeft w:val="0"/>
                  <w:marRight w:val="0"/>
                  <w:marTop w:val="166"/>
                  <w:marBottom w:val="166"/>
                  <w:divBdr>
                    <w:top w:val="none" w:sz="0" w:space="0" w:color="auto"/>
                    <w:left w:val="none" w:sz="0" w:space="0" w:color="auto"/>
                    <w:bottom w:val="none" w:sz="0" w:space="0" w:color="auto"/>
                    <w:right w:val="none" w:sz="0" w:space="0" w:color="auto"/>
                  </w:divBdr>
                </w:div>
                <w:div w:id="2032609202">
                  <w:marLeft w:val="0"/>
                  <w:marRight w:val="0"/>
                  <w:marTop w:val="166"/>
                  <w:marBottom w:val="166"/>
                  <w:divBdr>
                    <w:top w:val="none" w:sz="0" w:space="0" w:color="auto"/>
                    <w:left w:val="none" w:sz="0" w:space="0" w:color="auto"/>
                    <w:bottom w:val="none" w:sz="0" w:space="0" w:color="auto"/>
                    <w:right w:val="none" w:sz="0" w:space="0" w:color="auto"/>
                  </w:divBdr>
                </w:div>
                <w:div w:id="1984969290">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236869321">
          <w:marLeft w:val="0"/>
          <w:marRight w:val="0"/>
          <w:marTop w:val="332"/>
          <w:marBottom w:val="3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3773435/" TargetMode="External"/><Relationship Id="rId21" Type="http://schemas.openxmlformats.org/officeDocument/2006/relationships/hyperlink" Target="https://www.ncbi.nlm.nih.gov/pmc/articles/PMC3773435/" TargetMode="External"/><Relationship Id="rId42" Type="http://schemas.openxmlformats.org/officeDocument/2006/relationships/hyperlink" Target="https://www.ncbi.nlm.nih.gov/pmc/articles/PMC3773435/" TargetMode="External"/><Relationship Id="rId63" Type="http://schemas.openxmlformats.org/officeDocument/2006/relationships/hyperlink" Target="https://www.ncbi.nlm.nih.gov/pmc/articles/PMC3773435/" TargetMode="External"/><Relationship Id="rId84" Type="http://schemas.openxmlformats.org/officeDocument/2006/relationships/hyperlink" Target="https://www.ncbi.nlm.nih.gov/pmc/articles/PMC3773435/" TargetMode="External"/><Relationship Id="rId138" Type="http://schemas.openxmlformats.org/officeDocument/2006/relationships/hyperlink" Target="https://www.ncbi.nlm.nih.gov/pmc/articles/PMC3309533/" TargetMode="External"/><Relationship Id="rId159" Type="http://schemas.openxmlformats.org/officeDocument/2006/relationships/hyperlink" Target="https://www.ncbi.nlm.nih.gov/pubmed/15363659" TargetMode="External"/><Relationship Id="rId170" Type="http://schemas.openxmlformats.org/officeDocument/2006/relationships/hyperlink" Target="https://scholar.google.com/scholar_lookup?journal=Journal+of+Affective+Disorders&amp;title=Oxidative+stress+markers+in+bipolar+disorder:+a+meta-analysis&amp;author=AC+Andreazza&amp;author=M+Kauer-Sant%E2%80%99Anna&amp;author=BN+Frey&amp;volume=111&amp;issue=2-3&amp;publication_year=2008&amp;pages=135-144&amp;pmid=18539338&amp;" TargetMode="External"/><Relationship Id="rId191" Type="http://schemas.openxmlformats.org/officeDocument/2006/relationships/hyperlink" Target="https://scholar.google.com/scholar_lookup?journal=Xi+Bao+Yu+Fen+Zi+Mian+Yi+Xue+Za+Zhi&amp;title=The+influences+of+camel+milk+on+the+immune+response+of+chronic+hepatitis+B+patients&amp;author=H+Saltanat&amp;author=H+Li&amp;author=Y+Xu&amp;author=J+Wang&amp;author=F+Liu&amp;volume=25&amp;issue=5&amp;publication_year=2009&amp;pages=431-433&amp;pmid=19426601&amp;" TargetMode="External"/><Relationship Id="rId205" Type="http://schemas.openxmlformats.org/officeDocument/2006/relationships/hyperlink" Target="https://www.ncbi.nlm.nih.gov/pubmed/22781167" TargetMode="External"/><Relationship Id="rId226" Type="http://schemas.openxmlformats.org/officeDocument/2006/relationships/hyperlink" Target="https://www.ncbi.nlm.nih.gov/pubmed/16489261" TargetMode="External"/><Relationship Id="rId107" Type="http://schemas.openxmlformats.org/officeDocument/2006/relationships/hyperlink" Target="https://www.ncbi.nlm.nih.gov/pmc/articles/PMC3773435/" TargetMode="External"/><Relationship Id="rId11" Type="http://schemas.openxmlformats.org/officeDocument/2006/relationships/hyperlink" Target="https://www.ncbi.nlm.nih.gov/pmc/articles/PMC3773435/" TargetMode="External"/><Relationship Id="rId32" Type="http://schemas.openxmlformats.org/officeDocument/2006/relationships/hyperlink" Target="https://www.ncbi.nlm.nih.gov/pmc/articles/PMC3773435/" TargetMode="External"/><Relationship Id="rId53" Type="http://schemas.openxmlformats.org/officeDocument/2006/relationships/hyperlink" Target="https://www.ncbi.nlm.nih.gov/pmc/articles/PMC3773435/" TargetMode="External"/><Relationship Id="rId74" Type="http://schemas.openxmlformats.org/officeDocument/2006/relationships/hyperlink" Target="https://www.ncbi.nlm.nih.gov/pmc/articles/PMC3773435/figure/fig2/" TargetMode="External"/><Relationship Id="rId128" Type="http://schemas.openxmlformats.org/officeDocument/2006/relationships/hyperlink" Target="https://www.ncbi.nlm.nih.gov/pmc/articles/PMC3773435/" TargetMode="External"/><Relationship Id="rId149" Type="http://schemas.openxmlformats.org/officeDocument/2006/relationships/hyperlink" Target="https://www.ncbi.nlm.nih.gov/pubmed/12773694" TargetMode="External"/><Relationship Id="rId5" Type="http://schemas.openxmlformats.org/officeDocument/2006/relationships/hyperlink" Target="https://www.ncbi.nlm.nih.gov/pmc/articles/PMC3773435/" TargetMode="External"/><Relationship Id="rId95" Type="http://schemas.openxmlformats.org/officeDocument/2006/relationships/hyperlink" Target="https://www.ncbi.nlm.nih.gov/pmc/articles/PMC3773435/" TargetMode="External"/><Relationship Id="rId160" Type="http://schemas.openxmlformats.org/officeDocument/2006/relationships/hyperlink" Target="https://scholar.google.com/scholar_lookup?journal=Life+Sciences&amp;title=Oxidative+stress+in+autism:+increased+lipid+peroxidation+and+reduced+serum+levels+of+ceruloplasmin+and+transferrin%E2%80%94the+antioxidant+proteins&amp;author=A+Chauhan&amp;author=V+Chauhan&amp;author=WT+Brown&amp;author=I+Cohen&amp;volume=75&amp;issue=21&amp;publication_year=2004&amp;pages=2539-2549&amp;pmid=15363659&amp;" TargetMode="External"/><Relationship Id="rId181" Type="http://schemas.openxmlformats.org/officeDocument/2006/relationships/hyperlink" Target="https://www.ncbi.nlm.nih.gov/pubmed/22051046" TargetMode="External"/><Relationship Id="rId216" Type="http://schemas.openxmlformats.org/officeDocument/2006/relationships/hyperlink" Target="https://www.ncbi.nlm.nih.gov/pmc/articles/PMC3704803/" TargetMode="External"/><Relationship Id="rId237" Type="http://schemas.openxmlformats.org/officeDocument/2006/relationships/hyperlink" Target="https://scholar.google.com/scholar_lookup?journal=Journal+of+Clinical+and+Experimental+Gastroenterology&amp;title=Low+serum+myeloperoxidase+in+autistic+children+with+gastrointestinal+disease&amp;author=AK+Anthony&amp;author=J+Russo&amp;author=B+Jepson&amp;author=A+Wakefield&amp;volume=2&amp;publication_year=2009&amp;pages=85-94&amp;pmid=21694831&amp;" TargetMode="External"/><Relationship Id="rId22" Type="http://schemas.openxmlformats.org/officeDocument/2006/relationships/hyperlink" Target="https://www.ncbi.nlm.nih.gov/pmc/articles/PMC3773435/" TargetMode="External"/><Relationship Id="rId43" Type="http://schemas.openxmlformats.org/officeDocument/2006/relationships/hyperlink" Target="https://www.ncbi.nlm.nih.gov/pmc/articles/PMC3773435/" TargetMode="External"/><Relationship Id="rId64" Type="http://schemas.openxmlformats.org/officeDocument/2006/relationships/hyperlink" Target="https://www.ncbi.nlm.nih.gov/pmc/articles/PMC3773435/" TargetMode="External"/><Relationship Id="rId118" Type="http://schemas.openxmlformats.org/officeDocument/2006/relationships/hyperlink" Target="https://www.ncbi.nlm.nih.gov/pmc/articles/PMC3773435/" TargetMode="External"/><Relationship Id="rId139" Type="http://schemas.openxmlformats.org/officeDocument/2006/relationships/hyperlink" Target="https://www.ncbi.nlm.nih.gov/pubmed/22832856" TargetMode="External"/><Relationship Id="rId85" Type="http://schemas.openxmlformats.org/officeDocument/2006/relationships/hyperlink" Target="https://www.ncbi.nlm.nih.gov/pmc/articles/PMC3773435/" TargetMode="External"/><Relationship Id="rId150" Type="http://schemas.openxmlformats.org/officeDocument/2006/relationships/hyperlink" Target="https://scholar.google.com/scholar_lookup?journal=Experimental+Biology+and+Medicine&amp;title=Intestinal+pathophysiology+in+autism&amp;author=JF+White&amp;volume=228&amp;issue=6&amp;publication_year=2003&amp;pages=639-649&amp;pmid=12773694&amp;" TargetMode="External"/><Relationship Id="rId171" Type="http://schemas.openxmlformats.org/officeDocument/2006/relationships/hyperlink" Target="https://www.ncbi.nlm.nih.gov/pubmed/9346425" TargetMode="External"/><Relationship Id="rId192" Type="http://schemas.openxmlformats.org/officeDocument/2006/relationships/hyperlink" Target="https://scholar.google.com/scholar_lookup?journal=Journal+of+Endocrine+Genetics&amp;title=Etiology+of+autism+and+camel+milk+as+therapy&amp;author=Y+Shabo&amp;author=R+Yagil&amp;volume=4&amp;issue=2&amp;publication_year=2005&amp;pages=67-70&amp;" TargetMode="External"/><Relationship Id="rId206" Type="http://schemas.openxmlformats.org/officeDocument/2006/relationships/hyperlink" Target="https://scholar.google.com/scholar_lookup?journal=Transl+Psychiatry&amp;title=Evidence+of+oxidative+damage+and+inflammation+associated+with+low+glutathione+redox+status+in+the+autism+brain&amp;author=S+Rose&amp;author=S+Melnyk&amp;author=O+Pavliv&amp;volume=2&amp;issue=e134&amp;publication_year=2012&amp;" TargetMode="External"/><Relationship Id="rId227" Type="http://schemas.openxmlformats.org/officeDocument/2006/relationships/hyperlink" Target="https://scholar.google.com/scholar_lookup?journal=Mediators+of+Inflammation&amp;title=Effects+of+antioxidant+therapy+on+leukocyte+myeloperoxidase+and+Cu/Zn-superoxide+dismutase+and+plasma+malondialdehyde+levels+in+experimental+colitis&amp;author=EB+Kurutas&amp;author=A+Cetinkaya&amp;author=E+Bulbuloglu&amp;author=B+Kantarceken&amp;volume=2005&amp;issue=6&amp;publication_year=2005&amp;pages=390-394&amp;pmid=16489261&amp;" TargetMode="External"/><Relationship Id="rId201" Type="http://schemas.openxmlformats.org/officeDocument/2006/relationships/hyperlink" Target="https://scholar.google.com/scholar_lookup?title=Compositional+and+structural+analysis+of+camel+milk+proteins+with+emphasis+on+protective+proteins+%5bPh.D.+thesis%5d&amp;author=S+Kappeler&amp;publication_year=1998&amp;" TargetMode="External"/><Relationship Id="rId222" Type="http://schemas.openxmlformats.org/officeDocument/2006/relationships/hyperlink" Target="https://scholar.google.com/scholar_lookup?journal=Journal+of+Nutrition&amp;title=The+antioxidant+properties+of+zinc&amp;author=SR+Powell&amp;volume=130&amp;issue=5&amp;publication_year=2000&amp;pages=1447-1454&amp;" TargetMode="External"/><Relationship Id="rId243" Type="http://schemas.openxmlformats.org/officeDocument/2006/relationships/hyperlink" Target="https://scholar.google.com/scholar_lookup?journal=Ecotoxicology+and+Environmental+Safety&amp;title=Interrelationships+between+cadmium,+zinc+and+antioxidants+in+the+liver+of+the+rat+exposed+orally+to+relatively+high+doses+of+cadmium+and+zinc&amp;author=J+El+Heni&amp;author=S+Sfar&amp;author=F+Hammouda&amp;author=MT+Sfar&amp;author=A+Kerkeni&amp;volume=74&amp;issue=7&amp;publication_year=2011&amp;pages=2099-2104&amp;pmid=21726901&amp;" TargetMode="External"/><Relationship Id="rId12" Type="http://schemas.openxmlformats.org/officeDocument/2006/relationships/hyperlink" Target="https://www.ncbi.nlm.nih.gov/pmc/articles/PMC3773435/" TargetMode="External"/><Relationship Id="rId17" Type="http://schemas.openxmlformats.org/officeDocument/2006/relationships/hyperlink" Target="https://www.ncbi.nlm.nih.gov/pmc/articles/PMC3773435/" TargetMode="External"/><Relationship Id="rId33" Type="http://schemas.openxmlformats.org/officeDocument/2006/relationships/hyperlink" Target="https://www.ncbi.nlm.nih.gov/pmc/articles/PMC3773435/" TargetMode="External"/><Relationship Id="rId38" Type="http://schemas.openxmlformats.org/officeDocument/2006/relationships/hyperlink" Target="https://www.ncbi.nlm.nih.gov/pmc/articles/PMC3773435/" TargetMode="External"/><Relationship Id="rId59" Type="http://schemas.openxmlformats.org/officeDocument/2006/relationships/hyperlink" Target="https://www.ncbi.nlm.nih.gov/pmc/articles/PMC3773435/" TargetMode="External"/><Relationship Id="rId103" Type="http://schemas.openxmlformats.org/officeDocument/2006/relationships/hyperlink" Target="https://www.ncbi.nlm.nih.gov/pmc/articles/PMC3773435/" TargetMode="External"/><Relationship Id="rId108" Type="http://schemas.openxmlformats.org/officeDocument/2006/relationships/hyperlink" Target="https://www.ncbi.nlm.nih.gov/pmc/articles/PMC3773435/" TargetMode="External"/><Relationship Id="rId124" Type="http://schemas.openxmlformats.org/officeDocument/2006/relationships/hyperlink" Target="https://www.ncbi.nlm.nih.gov/pmc/articles/PMC3773435/" TargetMode="External"/><Relationship Id="rId129" Type="http://schemas.openxmlformats.org/officeDocument/2006/relationships/hyperlink" Target="https://www.ncbi.nlm.nih.gov/pmc/articles/PMC3773435/" TargetMode="External"/><Relationship Id="rId54" Type="http://schemas.openxmlformats.org/officeDocument/2006/relationships/hyperlink" Target="https://www.ncbi.nlm.nih.gov/pmc/articles/PMC3773435/" TargetMode="External"/><Relationship Id="rId70" Type="http://schemas.openxmlformats.org/officeDocument/2006/relationships/image" Target="media/image1.jpeg"/><Relationship Id="rId75" Type="http://schemas.openxmlformats.org/officeDocument/2006/relationships/hyperlink" Target="https://www.ncbi.nlm.nih.gov/pmc/articles/PMC3773435/figure/fig2/" TargetMode="External"/><Relationship Id="rId91" Type="http://schemas.openxmlformats.org/officeDocument/2006/relationships/hyperlink" Target="https://www.ncbi.nlm.nih.gov/pmc/articles/PMC3773435/" TargetMode="External"/><Relationship Id="rId96" Type="http://schemas.openxmlformats.org/officeDocument/2006/relationships/hyperlink" Target="https://www.ncbi.nlm.nih.gov/pmc/articles/PMC3773435/" TargetMode="External"/><Relationship Id="rId140" Type="http://schemas.openxmlformats.org/officeDocument/2006/relationships/hyperlink" Target="https://scholar.google.com/scholar_lookup?journal=Translational+Psychiatry&amp;title=A+novel+blood-based+biomarker+for+detection+of+autism+spectrum+disorders&amp;author=N+Momeni&amp;author=J+Bergquist&amp;author=L+Brudin&amp;volume=2&amp;issue=article+e91&amp;publication_year=2012&amp;" TargetMode="External"/><Relationship Id="rId145" Type="http://schemas.openxmlformats.org/officeDocument/2006/relationships/hyperlink" Target="https://scholar.google.com/scholar_lookup?journal=Brain,+Behavior,+and+Immunity&amp;title=Elevated+plasma+cytokines+in+autism+spectrum+disorders+provide+evidence+of+immune+dysfunction+and+are+associated+with+impaired+behavioral+outcome&amp;author=P+Ashwood&amp;author=P+Krakowiak&amp;author=I+Hertz-Picciotto&amp;author=R+Hansen&amp;author=I+Pessah&amp;volume=25&amp;issue=1&amp;publication_year=2011&amp;pages=40-45&amp;" TargetMode="External"/><Relationship Id="rId161" Type="http://schemas.openxmlformats.org/officeDocument/2006/relationships/hyperlink" Target="https://www.ncbi.nlm.nih.gov/pubmed/10681270" TargetMode="External"/><Relationship Id="rId166" Type="http://schemas.openxmlformats.org/officeDocument/2006/relationships/hyperlink" Target="https://scholar.google.com/scholar_lookup?journal=Functional+Neurology&amp;title=Superoxide+dismutase+activity+in+early+and+advanced+Parkinson%E2%80%99s+disease&amp;author=S+Bostantjopoulou&amp;author=G+Kyriazis&amp;author=Z+Katsarou&amp;author=G+Kiosseoglou&amp;author=A+Kazis&amp;volume=12&amp;issue=2&amp;publication_year=1997&amp;pages=63-68&amp;pmid=9238339&amp;" TargetMode="External"/><Relationship Id="rId182" Type="http://schemas.openxmlformats.org/officeDocument/2006/relationships/hyperlink" Target="https://scholar.google.com/scholar_lookup?journal=BMC+Neurology&amp;title=Novel+metabolic+biomarkers+related+to+sulfur-dependent+detoxification+pathways+in+autistic+patients+of+Saudi+Arabia&amp;author=YA+Al-Yafee&amp;author=LY+Al-Ayadhi&amp;author=SH+Haq&amp;author=AK+El-Ansary&amp;volume=11&amp;issue=article+139&amp;publication_year=2011&amp;" TargetMode="External"/><Relationship Id="rId187" Type="http://schemas.openxmlformats.org/officeDocument/2006/relationships/hyperlink" Target="https://scholar.google.com/scholar_lookup?journal=Diabetes+Research+and+Clinical+Practice&amp;title=Camel+milk+as+an+adjunct+to+insulin+therapy+improves+long-term+glycemic+control+and+reduction+in+doses+of+insulin+in+patients+with+type-1+diabetes:+a+1+year+randomized+controlled+trial&amp;author=RP+Agrawal&amp;author=R+Beniwal&amp;author=DK+Kochar&amp;volume=68&amp;issue=2&amp;publication_year=2005&amp;pages=176-177&amp;pmid=15860247&amp;" TargetMode="External"/><Relationship Id="rId217" Type="http://schemas.openxmlformats.org/officeDocument/2006/relationships/hyperlink" Target="https://www.ncbi.nlm.nih.gov/pubmed/23782855" TargetMode="External"/><Relationship Id="rId1" Type="http://schemas.openxmlformats.org/officeDocument/2006/relationships/styles" Target="styles.xml"/><Relationship Id="rId6" Type="http://schemas.openxmlformats.org/officeDocument/2006/relationships/hyperlink" Target="https://dx.doi.org/10.1155%2F2013%2F602834" TargetMode="External"/><Relationship Id="rId212" Type="http://schemas.openxmlformats.org/officeDocument/2006/relationships/hyperlink" Target="https://scholar.google.com/scholar_lookup?journal=Prostaglandins+Leukotrienes+and+Essential+Fatty+Acids&amp;title=Investigation+of+antioxidant+enzymes+in+children+with+autistic+disorder&amp;author=O+Yorbik&amp;author=A+Sayal&amp;author=C+Akay&amp;author=DI+Akbiyik&amp;author=T+Sohmen&amp;volume=67&amp;issue=5&amp;publication_year=2002&amp;pages=341-343&amp;" TargetMode="External"/><Relationship Id="rId233" Type="http://schemas.openxmlformats.org/officeDocument/2006/relationships/hyperlink" Target="https://www.ncbi.nlm.nih.gov/pubmed/9307233" TargetMode="External"/><Relationship Id="rId238" Type="http://schemas.openxmlformats.org/officeDocument/2006/relationships/hyperlink" Target="https://www.ncbi.nlm.nih.gov/pubmed/12352252" TargetMode="External"/><Relationship Id="rId23" Type="http://schemas.openxmlformats.org/officeDocument/2006/relationships/hyperlink" Target="https://www.ncbi.nlm.nih.gov/pmc/articles/PMC3773435/" TargetMode="External"/><Relationship Id="rId28" Type="http://schemas.openxmlformats.org/officeDocument/2006/relationships/hyperlink" Target="https://www.ncbi.nlm.nih.gov/pmc/articles/PMC3773435/" TargetMode="External"/><Relationship Id="rId49" Type="http://schemas.openxmlformats.org/officeDocument/2006/relationships/hyperlink" Target="https://www.ncbi.nlm.nih.gov/pmc/articles/PMC3773435/" TargetMode="External"/><Relationship Id="rId114" Type="http://schemas.openxmlformats.org/officeDocument/2006/relationships/hyperlink" Target="https://www.ncbi.nlm.nih.gov/pmc/articles/PMC3773435/" TargetMode="External"/><Relationship Id="rId119" Type="http://schemas.openxmlformats.org/officeDocument/2006/relationships/hyperlink" Target="https://www.ncbi.nlm.nih.gov/pmc/articles/PMC3773435/" TargetMode="External"/><Relationship Id="rId44" Type="http://schemas.openxmlformats.org/officeDocument/2006/relationships/hyperlink" Target="https://www.ncbi.nlm.nih.gov/pmc/articles/PMC3773435/" TargetMode="External"/><Relationship Id="rId60" Type="http://schemas.openxmlformats.org/officeDocument/2006/relationships/hyperlink" Target="https://www.ncbi.nlm.nih.gov/pmc/articles/PMC3773435/" TargetMode="External"/><Relationship Id="rId65" Type="http://schemas.openxmlformats.org/officeDocument/2006/relationships/hyperlink" Target="https://www.ncbi.nlm.nih.gov/pmc/articles/PMC3773435/" TargetMode="External"/><Relationship Id="rId81" Type="http://schemas.openxmlformats.org/officeDocument/2006/relationships/hyperlink" Target="https://www.ncbi.nlm.nih.gov/pmc/articles/PMC3773435/" TargetMode="External"/><Relationship Id="rId86" Type="http://schemas.openxmlformats.org/officeDocument/2006/relationships/hyperlink" Target="https://www.ncbi.nlm.nih.gov/pmc/articles/PMC3773435/" TargetMode="External"/><Relationship Id="rId130" Type="http://schemas.openxmlformats.org/officeDocument/2006/relationships/hyperlink" Target="https://www.ncbi.nlm.nih.gov/pmc/articles/PMC3773435/table/tab2/" TargetMode="External"/><Relationship Id="rId135" Type="http://schemas.openxmlformats.org/officeDocument/2006/relationships/hyperlink" Target="https://www.ncbi.nlm.nih.gov/pubmed/11144346" TargetMode="External"/><Relationship Id="rId151" Type="http://schemas.openxmlformats.org/officeDocument/2006/relationships/hyperlink" Target="https://www.ncbi.nlm.nih.gov/pubmed/12462353" TargetMode="External"/><Relationship Id="rId156" Type="http://schemas.openxmlformats.org/officeDocument/2006/relationships/hyperlink" Target="https://scholar.google.com/scholar_lookup?journal=Clinical+Biochemistry&amp;title=Metabolic+biomarkers+related+to+oxidative+stress+and+antioxidant+status+in+Saudi+autistic+children&amp;author=Y+Al-Gadani&amp;author=A+El-Ansary&amp;author=O+Attas&amp;author=L+Al-Ayadhi&amp;volume=42&amp;issue=10-11&amp;publication_year=2009&amp;pages=1032-1040&amp;pmid=19306862&amp;" TargetMode="External"/><Relationship Id="rId177" Type="http://schemas.openxmlformats.org/officeDocument/2006/relationships/hyperlink" Target="https://scholar.google.com/scholar_lookup?journal=Nutrition+and+Metabolic+Insights&amp;title=Decreased+serum+Cu/Zn+SOD+in+children+with+autism&amp;author=AJ+Russo&amp;volume=2&amp;publication_year=2009&amp;pages=27-35&amp;" TargetMode="External"/><Relationship Id="rId198" Type="http://schemas.openxmlformats.org/officeDocument/2006/relationships/hyperlink" Target="https://scholar.google.com/scholar_lookup?journal=Israel+Medical+Association+Journal&amp;title=Camel+milk+for+food+allergies+in+children&amp;author=Y+Shabo&amp;author=R+Barzel&amp;author=M+Margoulis&amp;author=R+Yagil&amp;volume=7&amp;issue=12&amp;publication_year=2005&amp;pages=796-798&amp;pmid=16382703&amp;" TargetMode="External"/><Relationship Id="rId172" Type="http://schemas.openxmlformats.org/officeDocument/2006/relationships/hyperlink" Target="https://scholar.google.com/scholar_lookup?journal=Journal+of+Cerebral+Blood+Flow+and+Metabolism&amp;title=Oxidative+stress+in+closed-head+injury:+brain+antioxidant+capacity+as+an+indicator+of+functional+outcome&amp;author=E+Shohami&amp;author=E+Beit-Yannai&amp;author=M+Horowitz&amp;author=R+Kohen&amp;volume=17&amp;issue=10&amp;publication_year=1997&amp;pages=1007-1019&amp;pmid=9346425&amp;" TargetMode="External"/><Relationship Id="rId193" Type="http://schemas.openxmlformats.org/officeDocument/2006/relationships/hyperlink" Target="http://www.camelmilkforhealth.com/" TargetMode="External"/><Relationship Id="rId202" Type="http://schemas.openxmlformats.org/officeDocument/2006/relationships/hyperlink" Target="https://www.ncbi.nlm.nih.gov/pubmed/21219561" TargetMode="External"/><Relationship Id="rId207" Type="http://schemas.openxmlformats.org/officeDocument/2006/relationships/hyperlink" Target="https://www.ncbi.nlm.nih.gov/pubmed/15624347" TargetMode="External"/><Relationship Id="rId223" Type="http://schemas.openxmlformats.org/officeDocument/2006/relationships/hyperlink" Target="https://www.ncbi.nlm.nih.gov/pubmed/19280374" TargetMode="External"/><Relationship Id="rId228" Type="http://schemas.openxmlformats.org/officeDocument/2006/relationships/hyperlink" Target="https://www.ncbi.nlm.nih.gov/pubmed/15255951" TargetMode="External"/><Relationship Id="rId244" Type="http://schemas.openxmlformats.org/officeDocument/2006/relationships/fontTable" Target="fontTable.xml"/><Relationship Id="rId13" Type="http://schemas.openxmlformats.org/officeDocument/2006/relationships/hyperlink" Target="https://www.ncbi.nlm.nih.gov/pmc/articles/PMC3773435/" TargetMode="External"/><Relationship Id="rId18" Type="http://schemas.openxmlformats.org/officeDocument/2006/relationships/hyperlink" Target="https://www.ncbi.nlm.nih.gov/pmc/articles/PMC3773435/" TargetMode="External"/><Relationship Id="rId39" Type="http://schemas.openxmlformats.org/officeDocument/2006/relationships/hyperlink" Target="https://www.ncbi.nlm.nih.gov/pmc/articles/PMC3773435/" TargetMode="External"/><Relationship Id="rId109" Type="http://schemas.openxmlformats.org/officeDocument/2006/relationships/hyperlink" Target="https://www.ncbi.nlm.nih.gov/pmc/articles/PMC3773435/" TargetMode="External"/><Relationship Id="rId34" Type="http://schemas.openxmlformats.org/officeDocument/2006/relationships/hyperlink" Target="https://www.ncbi.nlm.nih.gov/pmc/articles/PMC3773435/" TargetMode="External"/><Relationship Id="rId50" Type="http://schemas.openxmlformats.org/officeDocument/2006/relationships/hyperlink" Target="https://www.ncbi.nlm.nih.gov/pmc/articles/PMC3773435/" TargetMode="External"/><Relationship Id="rId55" Type="http://schemas.openxmlformats.org/officeDocument/2006/relationships/hyperlink" Target="https://www.ncbi.nlm.nih.gov/pmc/articles/PMC3773435/" TargetMode="External"/><Relationship Id="rId76" Type="http://schemas.openxmlformats.org/officeDocument/2006/relationships/image" Target="media/image2.jpeg"/><Relationship Id="rId97" Type="http://schemas.openxmlformats.org/officeDocument/2006/relationships/hyperlink" Target="https://www.ncbi.nlm.nih.gov/pmc/articles/PMC3773435/" TargetMode="External"/><Relationship Id="rId104" Type="http://schemas.openxmlformats.org/officeDocument/2006/relationships/hyperlink" Target="https://www.ncbi.nlm.nih.gov/pmc/articles/PMC3773435/" TargetMode="External"/><Relationship Id="rId120" Type="http://schemas.openxmlformats.org/officeDocument/2006/relationships/hyperlink" Target="https://www.ncbi.nlm.nih.gov/pmc/articles/PMC3773435/" TargetMode="External"/><Relationship Id="rId125" Type="http://schemas.openxmlformats.org/officeDocument/2006/relationships/hyperlink" Target="https://www.ncbi.nlm.nih.gov/pmc/articles/PMC3773435/" TargetMode="External"/><Relationship Id="rId141" Type="http://schemas.openxmlformats.org/officeDocument/2006/relationships/hyperlink" Target="https://www.ncbi.nlm.nih.gov/pubmed/15197396" TargetMode="External"/><Relationship Id="rId146" Type="http://schemas.openxmlformats.org/officeDocument/2006/relationships/hyperlink" Target="https://www.ncbi.nlm.nih.gov/pmc/articles/PMC3359166/" TargetMode="External"/><Relationship Id="rId167" Type="http://schemas.openxmlformats.org/officeDocument/2006/relationships/hyperlink" Target="https://www.ncbi.nlm.nih.gov/pubmed/12369276" TargetMode="External"/><Relationship Id="rId188" Type="http://schemas.openxmlformats.org/officeDocument/2006/relationships/hyperlink" Target="https://www.ncbi.nlm.nih.gov/pubmed/21629270" TargetMode="External"/><Relationship Id="rId7" Type="http://schemas.openxmlformats.org/officeDocument/2006/relationships/hyperlink" Target="https://www.ncbi.nlm.nih.gov/pubmed/24069051" TargetMode="External"/><Relationship Id="rId71" Type="http://schemas.openxmlformats.org/officeDocument/2006/relationships/hyperlink" Target="https://www.ncbi.nlm.nih.gov/pmc/articles/PMC3773435/figure/fig1/?report=objectonly" TargetMode="External"/><Relationship Id="rId92" Type="http://schemas.openxmlformats.org/officeDocument/2006/relationships/hyperlink" Target="https://www.ncbi.nlm.nih.gov/pmc/articles/PMC3773435/" TargetMode="External"/><Relationship Id="rId162" Type="http://schemas.openxmlformats.org/officeDocument/2006/relationships/hyperlink" Target="https://scholar.google.com/scholar_lookup?journal=American+Journal+of+Clinical+Nutrition&amp;title=Oxidative+stress+and+Alzheimer+disease&amp;author=Y+Christen&amp;volume=71&amp;issue=2&amp;publication_year=2000&amp;pages=621s-629s&amp;pmid=10681270&amp;" TargetMode="External"/><Relationship Id="rId183" Type="http://schemas.openxmlformats.org/officeDocument/2006/relationships/hyperlink" Target="https://www.ncbi.nlm.nih.gov/pubmed/19376103" TargetMode="External"/><Relationship Id="rId213" Type="http://schemas.openxmlformats.org/officeDocument/2006/relationships/hyperlink" Target="https://scholar.google.com/scholar_lookup?journal=Scandinavian+Journal+of+Educational+Research&amp;title=Autistic+syndromes+and+diet:+a+follow-up+study&amp;author=A+Knivsberg&amp;author=KL+Reichelt&amp;author=N+Nodland&amp;author=T+Hoien&amp;volume=39&amp;publication_year=1995&amp;pages=223-236&amp;" TargetMode="External"/><Relationship Id="rId218" Type="http://schemas.openxmlformats.org/officeDocument/2006/relationships/hyperlink" Target="https://scholar.google.com/scholar_lookup?journal=Journal+of+Neuroinflammation&amp;title=Elevated+serum+levels+of+macrophage-derived+chemokine+and+thymus+and+activation-regulated+chemokine+in+autistic+children&amp;author=LY+Al-Ayadhi&amp;author=GA+Mostafa&amp;volume=10&amp;issue=article+72&amp;issue=1&amp;publication_year=2013&amp;" TargetMode="External"/><Relationship Id="rId234" Type="http://schemas.openxmlformats.org/officeDocument/2006/relationships/hyperlink" Target="https://scholar.google.com/scholar_lookup?journal=Journal+of+Neuroimmunology&amp;title=Immunohistochemical+and+genetic+evidence+of+myeloperoxidase+involvement+in+multiple+sclerosis&amp;author=RM+Nagra&amp;author=B+Becher&amp;author=WW+Tourtellotte&amp;volume=78&amp;issue=1-2&amp;publication_year=1997&amp;pages=97-107&amp;pmid=9307233&amp;" TargetMode="External"/><Relationship Id="rId239" Type="http://schemas.openxmlformats.org/officeDocument/2006/relationships/hyperlink" Target="https://scholar.google.com/scholar_lookup?journal=Current+Opinion+in+Pediatrics&amp;title=Autistic+disorder+and+gastrointestinal+disease&amp;author=K+Horvath&amp;author=JA+Perman&amp;volume=14&amp;issue=5&amp;publication_year=2002&amp;pages=583-587&amp;pmid=12352252&amp;" TargetMode="External"/><Relationship Id="rId2" Type="http://schemas.microsoft.com/office/2007/relationships/stylesWithEffects" Target="stylesWithEffects.xml"/><Relationship Id="rId29" Type="http://schemas.openxmlformats.org/officeDocument/2006/relationships/hyperlink" Target="https://www.ncbi.nlm.nih.gov/pmc/articles/PMC3773435/" TargetMode="External"/><Relationship Id="rId24" Type="http://schemas.openxmlformats.org/officeDocument/2006/relationships/hyperlink" Target="https://www.ncbi.nlm.nih.gov/pmc/articles/PMC3773435/" TargetMode="External"/><Relationship Id="rId40" Type="http://schemas.openxmlformats.org/officeDocument/2006/relationships/hyperlink" Target="https://www.ncbi.nlm.nih.gov/pmc/articles/PMC3773435/" TargetMode="External"/><Relationship Id="rId45" Type="http://schemas.openxmlformats.org/officeDocument/2006/relationships/hyperlink" Target="https://www.ncbi.nlm.nih.gov/pmc/articles/PMC3773435/" TargetMode="External"/><Relationship Id="rId66" Type="http://schemas.openxmlformats.org/officeDocument/2006/relationships/hyperlink" Target="https://www.ncbi.nlm.nih.gov/pmc/articles/PMC3773435/" TargetMode="External"/><Relationship Id="rId87" Type="http://schemas.openxmlformats.org/officeDocument/2006/relationships/hyperlink" Target="https://www.ncbi.nlm.nih.gov/pmc/articles/PMC3773435/" TargetMode="External"/><Relationship Id="rId110" Type="http://schemas.openxmlformats.org/officeDocument/2006/relationships/hyperlink" Target="https://www.ncbi.nlm.nih.gov/pmc/articles/PMC3773435/" TargetMode="External"/><Relationship Id="rId115" Type="http://schemas.openxmlformats.org/officeDocument/2006/relationships/hyperlink" Target="https://www.ncbi.nlm.nih.gov/pmc/articles/PMC3773435/" TargetMode="External"/><Relationship Id="rId131" Type="http://schemas.openxmlformats.org/officeDocument/2006/relationships/hyperlink" Target="https://www.ncbi.nlm.nih.gov/pmc/articles/PMC3773435/figure/fig2/" TargetMode="External"/><Relationship Id="rId136" Type="http://schemas.openxmlformats.org/officeDocument/2006/relationships/hyperlink" Target="https://scholar.google.com/scholar_lookup?journal=Neuron&amp;title=Autism+spectrum+disorders&amp;author=C+Lord&amp;author=EH+Cook&amp;author=BL+Leventhal&amp;author=DG+Amaral&amp;volume=28&amp;issue=2&amp;publication_year=2000&amp;pages=355-363&amp;pmid=11144346&amp;" TargetMode="External"/><Relationship Id="rId157" Type="http://schemas.openxmlformats.org/officeDocument/2006/relationships/hyperlink" Target="https://www.ncbi.nlm.nih.gov/pubmed/8331045" TargetMode="External"/><Relationship Id="rId178" Type="http://schemas.openxmlformats.org/officeDocument/2006/relationships/hyperlink" Target="https://www.ncbi.nlm.nih.gov/pubmed/20845086" TargetMode="External"/><Relationship Id="rId61" Type="http://schemas.openxmlformats.org/officeDocument/2006/relationships/hyperlink" Target="https://www.ncbi.nlm.nih.gov/pmc/articles/PMC3773435/" TargetMode="External"/><Relationship Id="rId82" Type="http://schemas.openxmlformats.org/officeDocument/2006/relationships/hyperlink" Target="https://www.ncbi.nlm.nih.gov/pmc/articles/PMC3773435/" TargetMode="External"/><Relationship Id="rId152" Type="http://schemas.openxmlformats.org/officeDocument/2006/relationships/hyperlink" Target="https://scholar.google.com/scholar_lookup?journal=Child+Psychiatry+and+Human+Development&amp;title=The+relation+between+general+cognitive+level+and+adaptive+behavior+domains+in+individuals+with+autism+with+and+without+co-morbid+mental+retardation&amp;author=S+B%C3%B6lte&amp;author=F+Poustka&amp;volume=33&amp;issue=2&amp;publication_year=2002&amp;pages=165-172&amp;pmid=12462353&amp;" TargetMode="External"/><Relationship Id="rId173" Type="http://schemas.openxmlformats.org/officeDocument/2006/relationships/hyperlink" Target="https://www.ncbi.nlm.nih.gov/pubmed/19781542" TargetMode="External"/><Relationship Id="rId194" Type="http://schemas.openxmlformats.org/officeDocument/2006/relationships/hyperlink" Target="https://www.ncbi.nlm.nih.gov/pubmed/19112713" TargetMode="External"/><Relationship Id="rId199" Type="http://schemas.openxmlformats.org/officeDocument/2006/relationships/hyperlink" Target="https://www.ncbi.nlm.nih.gov/pubmed/9627840" TargetMode="External"/><Relationship Id="rId203" Type="http://schemas.openxmlformats.org/officeDocument/2006/relationships/hyperlink" Target="https://scholar.google.com/scholar_lookup?journal=Environmental+Microbiology&amp;title=Monitoring+biodegradative+enzymes+with+nanobodies+raised+in+Camelus+dromedarius+with+mixtures+of+catabolic+proteins&amp;author=O+Zafra&amp;author=S+Fraile&amp;author=C+Guti%C3%A9rrez&amp;volume=13&amp;issue=4&amp;publication_year=2011&amp;pages=960-974&amp;pmid=21219561&amp;" TargetMode="External"/><Relationship Id="rId208" Type="http://schemas.openxmlformats.org/officeDocument/2006/relationships/hyperlink" Target="https://scholar.google.com/scholar_lookup?journal=Alternative+Therapies+in+Health+and+Medicine&amp;title=Oxidative+stress+in+autism&amp;author=WR+McGinnis&amp;volume=10&amp;issue=6&amp;publication_year=2004&amp;pages=22-36&amp;" TargetMode="External"/><Relationship Id="rId229" Type="http://schemas.openxmlformats.org/officeDocument/2006/relationships/hyperlink" Target="https://scholar.google.com/scholar_lookup?journal=Journal+of+Neurochemistry&amp;title=Neuronal+expression+of+myeloperoxidase+is+increased+in+Alzheimer%E2%80%99s+disease&amp;author=PS+Green&amp;author=AJ+Mendez&amp;author=JS+Jacob&amp;volume=90&amp;issue=3&amp;publication_year=2004&amp;pages=724-733&amp;pmid=15255951&amp;" TargetMode="External"/><Relationship Id="rId19" Type="http://schemas.openxmlformats.org/officeDocument/2006/relationships/hyperlink" Target="https://www.ncbi.nlm.nih.gov/pmc/articles/PMC3773435/" TargetMode="External"/><Relationship Id="rId224" Type="http://schemas.openxmlformats.org/officeDocument/2006/relationships/hyperlink" Target="https://scholar.google.com/scholar_lookup?journal=Biomarkers&amp;title=The+plasma+zinc/serum+copper+ratio+as+a+biomarker+in+children+with+autism+spectrum+disorders&amp;author=S+Faber&amp;author=GM+Zinn&amp;author=JC+Kern&amp;author=HM+Skip+Kingston&amp;volume=14&amp;issue=3&amp;publication_year=2009&amp;pages=171-180&amp;pmid=19280374&amp;" TargetMode="External"/><Relationship Id="rId240" Type="http://schemas.openxmlformats.org/officeDocument/2006/relationships/hyperlink" Target="https://www.ncbi.nlm.nih.gov/pubmed/15650395" TargetMode="External"/><Relationship Id="rId245" Type="http://schemas.openxmlformats.org/officeDocument/2006/relationships/theme" Target="theme/theme1.xml"/><Relationship Id="rId14" Type="http://schemas.openxmlformats.org/officeDocument/2006/relationships/hyperlink" Target="https://www.ncbi.nlm.nih.gov/pmc/articles/PMC3773435/" TargetMode="External"/><Relationship Id="rId30" Type="http://schemas.openxmlformats.org/officeDocument/2006/relationships/hyperlink" Target="https://www.ncbi.nlm.nih.gov/pmc/articles/PMC3773435/" TargetMode="External"/><Relationship Id="rId35" Type="http://schemas.openxmlformats.org/officeDocument/2006/relationships/hyperlink" Target="https://www.ncbi.nlm.nih.gov/pmc/articles/PMC3773435/" TargetMode="External"/><Relationship Id="rId56" Type="http://schemas.openxmlformats.org/officeDocument/2006/relationships/hyperlink" Target="https://www.ncbi.nlm.nih.gov/pmc/articles/PMC3773435/" TargetMode="External"/><Relationship Id="rId77" Type="http://schemas.openxmlformats.org/officeDocument/2006/relationships/hyperlink" Target="https://www.ncbi.nlm.nih.gov/pmc/articles/PMC3773435/figure/fig2/?report=objectonly" TargetMode="External"/><Relationship Id="rId100" Type="http://schemas.openxmlformats.org/officeDocument/2006/relationships/hyperlink" Target="https://www.ncbi.nlm.nih.gov/pmc/articles/PMC3773435/" TargetMode="External"/><Relationship Id="rId105" Type="http://schemas.openxmlformats.org/officeDocument/2006/relationships/hyperlink" Target="https://www.ncbi.nlm.nih.gov/pmc/articles/PMC3773435/" TargetMode="External"/><Relationship Id="rId126" Type="http://schemas.openxmlformats.org/officeDocument/2006/relationships/hyperlink" Target="https://www.ncbi.nlm.nih.gov/pmc/articles/PMC3773435/" TargetMode="External"/><Relationship Id="rId147" Type="http://schemas.openxmlformats.org/officeDocument/2006/relationships/hyperlink" Target="https://www.ncbi.nlm.nih.gov/pubmed/22420334" TargetMode="External"/><Relationship Id="rId168" Type="http://schemas.openxmlformats.org/officeDocument/2006/relationships/hyperlink" Target="https://scholar.google.com/scholar_lookup?journal=Progress+in+Neuro-Psychopharmacology+and+Biological+Psychiatry&amp;title=The+indices+of+endogenous+oxidative+and+antioxidative+processes+in+plasma+from+schizophrenic+patients:+the+possible+role+of+oxidant/antioxidant+imbalance&amp;author=%C3%96+Akyol&amp;author=H+Herken&amp;author=E+Uz&amp;volume=26&amp;issue=5&amp;publication_year=2002&amp;pages=995-1005&amp;pmid=12369276&amp;" TargetMode="External"/><Relationship Id="rId8" Type="http://schemas.openxmlformats.org/officeDocument/2006/relationships/hyperlink" Target="https://www.ncbi.nlm.nih.gov/pubmed/?term=AL-Ayadhi%20LY%5BAuthor%5D&amp;cauthor=true&amp;cauthor_uid=24069051" TargetMode="External"/><Relationship Id="rId51" Type="http://schemas.openxmlformats.org/officeDocument/2006/relationships/hyperlink" Target="https://www.ncbi.nlm.nih.gov/pmc/articles/PMC3773435/" TargetMode="External"/><Relationship Id="rId72" Type="http://schemas.openxmlformats.org/officeDocument/2006/relationships/hyperlink" Target="https://www.ncbi.nlm.nih.gov/pmc/articles/PMC3773435/figure/fig1/" TargetMode="External"/><Relationship Id="rId93" Type="http://schemas.openxmlformats.org/officeDocument/2006/relationships/hyperlink" Target="https://www.ncbi.nlm.nih.gov/pmc/articles/PMC3773435/" TargetMode="External"/><Relationship Id="rId98" Type="http://schemas.openxmlformats.org/officeDocument/2006/relationships/hyperlink" Target="https://www.ncbi.nlm.nih.gov/pmc/articles/PMC3773435/" TargetMode="External"/><Relationship Id="rId121" Type="http://schemas.openxmlformats.org/officeDocument/2006/relationships/hyperlink" Target="https://www.ncbi.nlm.nih.gov/pmc/articles/PMC3773435/" TargetMode="External"/><Relationship Id="rId142" Type="http://schemas.openxmlformats.org/officeDocument/2006/relationships/hyperlink" Target="https://scholar.google.com/scholar_lookup?journal=Molecular+Psychiatry&amp;title=Molecular+genetics+of+autism+spectrum+disorder&amp;author=J+Veenstra-VanderWeele&amp;author=EH+Cook&amp;volume=9&amp;issue=9&amp;publication_year=2004&amp;pages=819-832&amp;pmid=15197396&amp;" TargetMode="External"/><Relationship Id="rId163" Type="http://schemas.openxmlformats.org/officeDocument/2006/relationships/hyperlink" Target="https://www.ncbi.nlm.nih.gov/pubmed/10996508" TargetMode="External"/><Relationship Id="rId184" Type="http://schemas.openxmlformats.org/officeDocument/2006/relationships/hyperlink" Target="https://scholar.google.com/scholar_lookup?journal=Clinical+Biochemistry&amp;title=Metabolic+biomarkers+related+to+energy+metabolism+in+Saudi+autistic+children&amp;author=OA+Al-Mosalem&amp;author=A+El-Ansary&amp;author=O+Attas&amp;author=L+Al-Ayadhi&amp;volume=42&amp;issue=10-11&amp;publication_year=2009&amp;pages=949-957&amp;pmid=19376103&amp;" TargetMode="External"/><Relationship Id="rId189" Type="http://schemas.openxmlformats.org/officeDocument/2006/relationships/hyperlink" Target="https://scholar.google.com/scholar_lookup?journal=European+Journal+of+Clinical+Nutrition&amp;title=Effect+of+camel+milk+on+glycemic+control+and+insulin+requirement+in+patients+with+type+1+diabetes:+2-years+randomized+controlled+trial&amp;author=RP+Agrawal&amp;author=S+Jain&amp;author=S+Shah&amp;author=A+Chopra&amp;author=V+Agarwal&amp;volume=65&amp;issue=9&amp;publication_year=2011&amp;pages=1048-1052&amp;pmid=21629270&amp;" TargetMode="External"/><Relationship Id="rId219" Type="http://schemas.openxmlformats.org/officeDocument/2006/relationships/hyperlink" Target="https://scholar.google.com/scholar_lookup?journal=WebmedCentral+Veterinary+Medicine&amp;title=Antiulcerogenic+effect+of+camel+milk+against+ethanol+induced+gastric+ulcers+in+rats&amp;author=NA+Al-wabel&amp;author=A+Hassan&amp;author=H+Abbas&amp;author=H+Muosa&amp;volume=3&amp;issue=3&amp;publication_year=2012&amp;" TargetMode="External"/><Relationship Id="rId3" Type="http://schemas.openxmlformats.org/officeDocument/2006/relationships/settings" Target="settings.xml"/><Relationship Id="rId214" Type="http://schemas.openxmlformats.org/officeDocument/2006/relationships/hyperlink" Target="https://www.ncbi.nlm.nih.gov/pubmed/12168688" TargetMode="External"/><Relationship Id="rId230" Type="http://schemas.openxmlformats.org/officeDocument/2006/relationships/hyperlink" Target="https://www.ncbi.nlm.nih.gov/pmc/articles/PMC6725426/" TargetMode="External"/><Relationship Id="rId235" Type="http://schemas.openxmlformats.org/officeDocument/2006/relationships/hyperlink" Target="https://www.ncbi.nlm.nih.gov/pmc/articles/PMC3108639/" TargetMode="External"/><Relationship Id="rId25" Type="http://schemas.openxmlformats.org/officeDocument/2006/relationships/hyperlink" Target="https://www.ncbi.nlm.nih.gov/pmc/articles/PMC3773435/" TargetMode="External"/><Relationship Id="rId46" Type="http://schemas.openxmlformats.org/officeDocument/2006/relationships/hyperlink" Target="https://www.ncbi.nlm.nih.gov/pmc/articles/PMC3773435/" TargetMode="External"/><Relationship Id="rId67" Type="http://schemas.openxmlformats.org/officeDocument/2006/relationships/hyperlink" Target="https://www.ncbi.nlm.nih.gov/pmc/articles/PMC3773435/" TargetMode="External"/><Relationship Id="rId116" Type="http://schemas.openxmlformats.org/officeDocument/2006/relationships/hyperlink" Target="https://www.ncbi.nlm.nih.gov/pmc/articles/PMC3773435/" TargetMode="External"/><Relationship Id="rId137" Type="http://schemas.openxmlformats.org/officeDocument/2006/relationships/hyperlink" Target="https://scholar.google.com/scholar?q=American+Psychiatric+Association+Diagnostic+and+statistical+manual+of+mental+disorders+2000+DSM-IV-TR+Washington,+DC,+USA+American+Psychiatric+Association+" TargetMode="External"/><Relationship Id="rId158" Type="http://schemas.openxmlformats.org/officeDocument/2006/relationships/hyperlink" Target="https://scholar.google.com/scholar_lookup?journal=Journal+of+Autism+and+Developmental+Disorders&amp;title=Subclassification+of+children+with+autism+and+pervasive+developmental+disorder:+a+questionnaire+based+on+Wing%E2%80%99s+subgrouping+scheme&amp;author=P+Castelloe&amp;author=G+Dawson&amp;volume=23&amp;issue=2&amp;publication_year=1993&amp;pages=229-242&amp;pmid=8331045&amp;" TargetMode="External"/><Relationship Id="rId20" Type="http://schemas.openxmlformats.org/officeDocument/2006/relationships/hyperlink" Target="https://www.ncbi.nlm.nih.gov/pmc/articles/PMC3773435/" TargetMode="External"/><Relationship Id="rId41" Type="http://schemas.openxmlformats.org/officeDocument/2006/relationships/hyperlink" Target="https://www.ncbi.nlm.nih.gov/pmc/articles/PMC3773435/" TargetMode="External"/><Relationship Id="rId62" Type="http://schemas.openxmlformats.org/officeDocument/2006/relationships/hyperlink" Target="https://www.ncbi.nlm.nih.gov/pmc/articles/PMC3773435/" TargetMode="External"/><Relationship Id="rId83" Type="http://schemas.openxmlformats.org/officeDocument/2006/relationships/hyperlink" Target="https://www.ncbi.nlm.nih.gov/pmc/articles/PMC3773435/" TargetMode="External"/><Relationship Id="rId88" Type="http://schemas.openxmlformats.org/officeDocument/2006/relationships/hyperlink" Target="https://www.ncbi.nlm.nih.gov/pmc/articles/PMC3773435/" TargetMode="External"/><Relationship Id="rId111" Type="http://schemas.openxmlformats.org/officeDocument/2006/relationships/hyperlink" Target="https://www.ncbi.nlm.nih.gov/pmc/articles/PMC3773435/" TargetMode="External"/><Relationship Id="rId132" Type="http://schemas.openxmlformats.org/officeDocument/2006/relationships/hyperlink" Target="https://www.ncbi.nlm.nih.gov/pmc/articles/PMC3773435/figure/fig2/" TargetMode="External"/><Relationship Id="rId153" Type="http://schemas.openxmlformats.org/officeDocument/2006/relationships/hyperlink" Target="https://www.ncbi.nlm.nih.gov/pubmed/22456193" TargetMode="External"/><Relationship Id="rId174" Type="http://schemas.openxmlformats.org/officeDocument/2006/relationships/hyperlink" Target="https://scholar.google.com/scholar_lookup?journal=Clinical+Biochemistry&amp;title=Measurement+of+selected+ions+related+to+oxidative+stress+and+energy+metabolism+in+Saudi+autistic+children&amp;author=A+El-Ansary&amp;author=S+Al-Daihan&amp;author=A+Al-Dbass&amp;author=L+Al-Ayadhi&amp;volume=43&amp;issue=1-2&amp;publication_year=2010&amp;pages=63-70&amp;pmid=19781542&amp;" TargetMode="External"/><Relationship Id="rId179" Type="http://schemas.openxmlformats.org/officeDocument/2006/relationships/hyperlink" Target="https://scholar.google.com/scholar_lookup?journal=Biological+Trace+Element+Research&amp;title=Evaluation+of+oxidative+stress+in+autism:+defective+antioxidant+enzymes+and+increased+lipid+peroxidation&amp;author=NA+Meguid&amp;author=AA+Dardir&amp;author=ER+Abdel-Raouf&amp;author=A+Hashish&amp;volume=143&amp;issue=1&amp;publication_year=2011&amp;pages=58-65&amp;pmid=20845086&amp;" TargetMode="External"/><Relationship Id="rId195" Type="http://schemas.openxmlformats.org/officeDocument/2006/relationships/hyperlink" Target="https://scholar.google.com/scholar_lookup?journal=Journal+of+Animal+Physiology+and+Animal+Nutrition&amp;title=Ascorbic+acid+concentrations+in+milk+from+Sudanese+camels&amp;author=HE+Mohamed&amp;author=HM+Mousa&amp;author=AC+Beynen&amp;volume=89&amp;issue=1-2&amp;publication_year=2005&amp;pages=35-37&amp;pmid=19112713&amp;" TargetMode="External"/><Relationship Id="rId209" Type="http://schemas.openxmlformats.org/officeDocument/2006/relationships/hyperlink" Target="https://www.ncbi.nlm.nih.gov/pubmed/12691871" TargetMode="External"/><Relationship Id="rId190" Type="http://schemas.openxmlformats.org/officeDocument/2006/relationships/hyperlink" Target="https://www.ncbi.nlm.nih.gov/pubmed/19426601" TargetMode="External"/><Relationship Id="rId204" Type="http://schemas.openxmlformats.org/officeDocument/2006/relationships/hyperlink" Target="https://www.ncbi.nlm.nih.gov/pmc/articles/PMC3410618/" TargetMode="External"/><Relationship Id="rId220" Type="http://schemas.openxmlformats.org/officeDocument/2006/relationships/hyperlink" Target="https://scholar.google.com/scholar?q=Klevay+L+Schrauzer+GN+Advances+in+cardiovascular-copper+research+Proceedings+of+the+1st+International+Bio-Minerals+Symposium:+Trace+Elements+in+Nutrition,+Health+and+Disease+2003+Montreal,+Canada+Institute+Rosell+" TargetMode="External"/><Relationship Id="rId225" Type="http://schemas.openxmlformats.org/officeDocument/2006/relationships/hyperlink" Target="https://www.ncbi.nlm.nih.gov/pmc/articles/PMC1533903/" TargetMode="External"/><Relationship Id="rId241" Type="http://schemas.openxmlformats.org/officeDocument/2006/relationships/hyperlink" Target="https://scholar.google.com/scholar_lookup?journal=Antioxidants+and+Redox+Signaling&amp;title=Glutathione,+stress+responses,+and+redox+signaling+in+lung+inflammation&amp;author=I+Rahman&amp;author=SK+Biswas&amp;author=LA+Jimenez&amp;author=M+Torres&amp;author=HJ+Forman&amp;volume=7&amp;issue=1-2&amp;publication_year=2005&amp;pages=42-59&amp;pmid=15650395&amp;" TargetMode="External"/><Relationship Id="rId15" Type="http://schemas.openxmlformats.org/officeDocument/2006/relationships/hyperlink" Target="https://www.ncbi.nlm.nih.gov/pmc/about/disclaimer/" TargetMode="External"/><Relationship Id="rId36" Type="http://schemas.openxmlformats.org/officeDocument/2006/relationships/hyperlink" Target="https://www.ncbi.nlm.nih.gov/pmc/articles/PMC3773435/" TargetMode="External"/><Relationship Id="rId57" Type="http://schemas.openxmlformats.org/officeDocument/2006/relationships/hyperlink" Target="https://www.ncbi.nlm.nih.gov/pmc/articles/PMC3773435/" TargetMode="External"/><Relationship Id="rId106" Type="http://schemas.openxmlformats.org/officeDocument/2006/relationships/hyperlink" Target="https://www.ncbi.nlm.nih.gov/pmc/articles/PMC3773435/" TargetMode="External"/><Relationship Id="rId127" Type="http://schemas.openxmlformats.org/officeDocument/2006/relationships/hyperlink" Target="https://www.ncbi.nlm.nih.gov/pmc/articles/PMC3773435/" TargetMode="External"/><Relationship Id="rId10" Type="http://schemas.openxmlformats.org/officeDocument/2006/relationships/hyperlink" Target="https://www.ncbi.nlm.nih.gov/pmc/articles/PMC3773435/" TargetMode="External"/><Relationship Id="rId31" Type="http://schemas.openxmlformats.org/officeDocument/2006/relationships/hyperlink" Target="https://www.ncbi.nlm.nih.gov/pmc/articles/PMC3773435/" TargetMode="External"/><Relationship Id="rId52" Type="http://schemas.openxmlformats.org/officeDocument/2006/relationships/hyperlink" Target="https://www.ncbi.nlm.nih.gov/pmc/articles/PMC3773435/" TargetMode="External"/><Relationship Id="rId73" Type="http://schemas.openxmlformats.org/officeDocument/2006/relationships/hyperlink" Target="https://www.ncbi.nlm.nih.gov/pmc/articles/PMC3773435/table/tab2/" TargetMode="External"/><Relationship Id="rId78" Type="http://schemas.openxmlformats.org/officeDocument/2006/relationships/hyperlink" Target="https://www.ncbi.nlm.nih.gov/pmc/articles/PMC3773435/figure/fig2/" TargetMode="External"/><Relationship Id="rId94" Type="http://schemas.openxmlformats.org/officeDocument/2006/relationships/hyperlink" Target="https://www.ncbi.nlm.nih.gov/pmc/articles/PMC3773435/" TargetMode="External"/><Relationship Id="rId99" Type="http://schemas.openxmlformats.org/officeDocument/2006/relationships/hyperlink" Target="https://www.ncbi.nlm.nih.gov/pmc/articles/PMC3773435/" TargetMode="External"/><Relationship Id="rId101" Type="http://schemas.openxmlformats.org/officeDocument/2006/relationships/hyperlink" Target="https://www.ncbi.nlm.nih.gov/pmc/articles/PMC3773435/" TargetMode="External"/><Relationship Id="rId122" Type="http://schemas.openxmlformats.org/officeDocument/2006/relationships/hyperlink" Target="https://www.ncbi.nlm.nih.gov/pmc/articles/PMC3773435/" TargetMode="External"/><Relationship Id="rId143" Type="http://schemas.openxmlformats.org/officeDocument/2006/relationships/hyperlink" Target="https://www.ncbi.nlm.nih.gov/pmc/articles/PMC2991432/" TargetMode="External"/><Relationship Id="rId148" Type="http://schemas.openxmlformats.org/officeDocument/2006/relationships/hyperlink" Target="https://scholar.google.com/scholar_lookup?journal=Journal+of+Neuroinflammation&amp;title=A+lack+of+association+between+elevated+serum+levels+of+S100B+protein+and+autoimmunity+in+autistic+children&amp;author=LY+AL-Ayadhi&amp;author=GA+Mostafa&amp;volume=9&amp;issue=article+54&amp;publication_year=2012&amp;" TargetMode="External"/><Relationship Id="rId164" Type="http://schemas.openxmlformats.org/officeDocument/2006/relationships/hyperlink" Target="https://scholar.google.com/scholar_lookup?journal=Pathophysiology&amp;title=Oxidative+stress+and+apoptosis&amp;author=K+Kannan&amp;author=SK+Jain&amp;volume=7&amp;issue=3&amp;publication_year=2000&amp;pages=153-163&amp;pmid=10996508&amp;" TargetMode="External"/><Relationship Id="rId169" Type="http://schemas.openxmlformats.org/officeDocument/2006/relationships/hyperlink" Target="https://www.ncbi.nlm.nih.gov/pubmed/18539338" TargetMode="External"/><Relationship Id="rId185" Type="http://schemas.openxmlformats.org/officeDocument/2006/relationships/hyperlink" Target="https://scholar.google.com/scholar_lookup?journal=Integrative+Medicine&amp;title=Oxidative+stress+in+autism&amp;author=WR+McGinnis&amp;volume=3&amp;issue=6&amp;publication_year=2005&amp;pages=42-57&amp;" TargetMode="External"/><Relationship Id="rId4" Type="http://schemas.openxmlformats.org/officeDocument/2006/relationships/webSettings" Target="webSettings.xml"/><Relationship Id="rId9" Type="http://schemas.openxmlformats.org/officeDocument/2006/relationships/hyperlink" Target="https://www.ncbi.nlm.nih.gov/pubmed/?term=Elamin%20NE%5BAuthor%5D&amp;cauthor=true&amp;cauthor_uid=24069051" TargetMode="External"/><Relationship Id="rId180" Type="http://schemas.openxmlformats.org/officeDocument/2006/relationships/hyperlink" Target="https://www.ncbi.nlm.nih.gov/pmc/articles/PMC3217885/" TargetMode="External"/><Relationship Id="rId210" Type="http://schemas.openxmlformats.org/officeDocument/2006/relationships/hyperlink" Target="https://scholar.google.com/scholar_lookup?journal=Clinica+Chimica+Acta&amp;title=Changes+in+nitric+oxide+levels+and+antioxidant+enzyme+activities+may+have+a+role+in+the+pathophysiological+mechanisms+involved+in+autism&amp;author=S+S%C3%B6%C4%9F%C3%BCt&amp;author=SS+Zoro%C4%9Flu&amp;author=H+%C3%96zyurt&amp;volume=331&amp;issue=1-2&amp;publication_year=2003&amp;pages=111-117&amp;" TargetMode="External"/><Relationship Id="rId215" Type="http://schemas.openxmlformats.org/officeDocument/2006/relationships/hyperlink" Target="https://scholar.google.com/scholar_lookup?journal=Nutritional+Neuroscience&amp;title=A+randomised,+controlled+study+of+dietary+intervention+in+autistic+syndromes&amp;author=AM+Knivsberg&amp;author=KL+Reichelt&amp;author=T+H%C3%B8ien&amp;author=M+N%C3%B8dland&amp;volume=5&amp;issue=4&amp;publication_year=2002&amp;pages=251-261&amp;pmid=12168688&amp;" TargetMode="External"/><Relationship Id="rId236" Type="http://schemas.openxmlformats.org/officeDocument/2006/relationships/hyperlink" Target="https://www.ncbi.nlm.nih.gov/pubmed/21694831" TargetMode="External"/><Relationship Id="rId26" Type="http://schemas.openxmlformats.org/officeDocument/2006/relationships/hyperlink" Target="https://www.ncbi.nlm.nih.gov/pmc/articles/PMC3773435/" TargetMode="External"/><Relationship Id="rId231" Type="http://schemas.openxmlformats.org/officeDocument/2006/relationships/hyperlink" Target="https://www.ncbi.nlm.nih.gov/pubmed/16014720" TargetMode="External"/><Relationship Id="rId47" Type="http://schemas.openxmlformats.org/officeDocument/2006/relationships/hyperlink" Target="https://www.ncbi.nlm.nih.gov/pmc/articles/PMC3773435/" TargetMode="External"/><Relationship Id="rId68" Type="http://schemas.openxmlformats.org/officeDocument/2006/relationships/hyperlink" Target="https://www.ncbi.nlm.nih.gov/pmc/articles/PMC3773435/table/tab1/" TargetMode="External"/><Relationship Id="rId89" Type="http://schemas.openxmlformats.org/officeDocument/2006/relationships/hyperlink" Target="https://www.ncbi.nlm.nih.gov/pmc/articles/PMC3773435/" TargetMode="External"/><Relationship Id="rId112" Type="http://schemas.openxmlformats.org/officeDocument/2006/relationships/hyperlink" Target="https://www.ncbi.nlm.nih.gov/pmc/articles/PMC3773435/" TargetMode="External"/><Relationship Id="rId133" Type="http://schemas.openxmlformats.org/officeDocument/2006/relationships/hyperlink" Target="https://www.ncbi.nlm.nih.gov/pmc/articles/PMC3773435/" TargetMode="External"/><Relationship Id="rId154" Type="http://schemas.openxmlformats.org/officeDocument/2006/relationships/hyperlink" Target="https://scholar.google.com/scholar_lookup?journal=Morbidity+and+Mortality+Weekly+Report&amp;title=Prevalence+of+Autism+spectrum+disorders%E2%80%94autism+and+developmental+disabilities+monitoring+network,+14+Sites,+United+States,+2008&amp;author=J+Baio&amp;volume=61&amp;issue=3&amp;publication_year=2012&amp;pages=1-19&amp;" TargetMode="External"/><Relationship Id="rId175" Type="http://schemas.openxmlformats.org/officeDocument/2006/relationships/hyperlink" Target="https://www.ncbi.nlm.nih.gov/pubmed/15205966" TargetMode="External"/><Relationship Id="rId196" Type="http://schemas.openxmlformats.org/officeDocument/2006/relationships/hyperlink" Target="https://scholar.google.com/scholar_lookup?journal=American+Journal+of+Food+Technology&amp;title=Chemical+composition+and+antioxidant+activity+of+dates+and+dates-camel-milk+mixtures+as+a+protective+meal+against+lipid+peroxidation+in+rats&amp;author=AI+Al-Humaid&amp;author=HM+Mousa&amp;author=RA+El-Mergawi&amp;author=AM+Abdel-Salam&amp;volume=5&amp;issue=1&amp;publication_year=2010&amp;pages=22-30&amp;" TargetMode="External"/><Relationship Id="rId200" Type="http://schemas.openxmlformats.org/officeDocument/2006/relationships/hyperlink" Target="https://scholar.google.com/scholar_lookup?journal=The+Journal+of+Dairy+Research&amp;title=Sequence+analysis+of+Camelus+dromedarius+milk+caseins&amp;author=S+Kappeler&amp;author=Z+Farah&amp;author=Z+Puhan&amp;volume=65&amp;issue=2&amp;publication_year=1998&amp;pages=209-222&amp;pmid=9627840&amp;" TargetMode="External"/><Relationship Id="rId16" Type="http://schemas.openxmlformats.org/officeDocument/2006/relationships/hyperlink" Target="https://www.ncbi.nlm.nih.gov/pmc/articles/PMC3773435/citedby/" TargetMode="External"/><Relationship Id="rId221" Type="http://schemas.openxmlformats.org/officeDocument/2006/relationships/hyperlink" Target="https://www.ncbi.nlm.nih.gov/pubmed/10801958" TargetMode="External"/><Relationship Id="rId242" Type="http://schemas.openxmlformats.org/officeDocument/2006/relationships/hyperlink" Target="https://www.ncbi.nlm.nih.gov/pubmed/21726901" TargetMode="External"/><Relationship Id="rId37" Type="http://schemas.openxmlformats.org/officeDocument/2006/relationships/hyperlink" Target="https://www.ncbi.nlm.nih.gov/pmc/articles/PMC3773435/" TargetMode="External"/><Relationship Id="rId58" Type="http://schemas.openxmlformats.org/officeDocument/2006/relationships/hyperlink" Target="https://www.ncbi.nlm.nih.gov/pmc/articles/PMC3773435/" TargetMode="External"/><Relationship Id="rId79" Type="http://schemas.openxmlformats.org/officeDocument/2006/relationships/hyperlink" Target="https://www.ncbi.nlm.nih.gov/pmc/articles/PMC3773435/" TargetMode="External"/><Relationship Id="rId102" Type="http://schemas.openxmlformats.org/officeDocument/2006/relationships/hyperlink" Target="https://www.ncbi.nlm.nih.gov/pmc/articles/PMC3773435/" TargetMode="External"/><Relationship Id="rId123" Type="http://schemas.openxmlformats.org/officeDocument/2006/relationships/hyperlink" Target="https://www.ncbi.nlm.nih.gov/pmc/articles/PMC3773435/" TargetMode="External"/><Relationship Id="rId144" Type="http://schemas.openxmlformats.org/officeDocument/2006/relationships/hyperlink" Target="https://www.ncbi.nlm.nih.gov/pubmed/20705131" TargetMode="External"/><Relationship Id="rId90" Type="http://schemas.openxmlformats.org/officeDocument/2006/relationships/hyperlink" Target="https://www.ncbi.nlm.nih.gov/pmc/articles/PMC3773435/" TargetMode="External"/><Relationship Id="rId165" Type="http://schemas.openxmlformats.org/officeDocument/2006/relationships/hyperlink" Target="https://www.ncbi.nlm.nih.gov/pubmed/9238339" TargetMode="External"/><Relationship Id="rId186" Type="http://schemas.openxmlformats.org/officeDocument/2006/relationships/hyperlink" Target="https://www.ncbi.nlm.nih.gov/pubmed/15860247" TargetMode="External"/><Relationship Id="rId211" Type="http://schemas.openxmlformats.org/officeDocument/2006/relationships/hyperlink" Target="https://www.ncbi.nlm.nih.gov/pubmed/12445495" TargetMode="External"/><Relationship Id="rId232" Type="http://schemas.openxmlformats.org/officeDocument/2006/relationships/hyperlink" Target="https://scholar.google.com/scholar_lookup?journal=Journal+of+Neuroscience&amp;title=Ablation+of+the+inflammatory+enzyme+myeloperoxidase+mitigates+features+of+Parkinson%E2%80%99s+disease+in+mice&amp;author=D-K+Choi&amp;author=S+Pennathur&amp;author=C+Perier&amp;volume=25&amp;issue=28&amp;publication_year=2005&amp;pages=6594-6600&amp;pmid=16014720&amp;" TargetMode="External"/><Relationship Id="rId27" Type="http://schemas.openxmlformats.org/officeDocument/2006/relationships/hyperlink" Target="https://www.ncbi.nlm.nih.gov/pmc/articles/PMC3773435/" TargetMode="External"/><Relationship Id="rId48" Type="http://schemas.openxmlformats.org/officeDocument/2006/relationships/hyperlink" Target="https://www.ncbi.nlm.nih.gov/pmc/articles/PMC3773435/" TargetMode="External"/><Relationship Id="rId69" Type="http://schemas.openxmlformats.org/officeDocument/2006/relationships/hyperlink" Target="https://www.ncbi.nlm.nih.gov/pmc/articles/PMC3773435/figure/fig1/" TargetMode="External"/><Relationship Id="rId113" Type="http://schemas.openxmlformats.org/officeDocument/2006/relationships/hyperlink" Target="https://www.ncbi.nlm.nih.gov/pmc/articles/PMC3773435/" TargetMode="External"/><Relationship Id="rId134" Type="http://schemas.openxmlformats.org/officeDocument/2006/relationships/hyperlink" Target="https://www.ncbi.nlm.nih.gov/pmc/articles/PMC3773435/" TargetMode="External"/><Relationship Id="rId80" Type="http://schemas.openxmlformats.org/officeDocument/2006/relationships/hyperlink" Target="https://www.ncbi.nlm.nih.gov/pmc/articles/PMC3773435/" TargetMode="External"/><Relationship Id="rId155" Type="http://schemas.openxmlformats.org/officeDocument/2006/relationships/hyperlink" Target="https://www.ncbi.nlm.nih.gov/pubmed/19306862" TargetMode="External"/><Relationship Id="rId176" Type="http://schemas.openxmlformats.org/officeDocument/2006/relationships/hyperlink" Target="https://scholar.google.com/scholar_lookup?journal=European+Archives+of+Psychiatry+and+Clinical+Neuroscience&amp;title=Increased+oxidative+stress+and+altered+activities+of+erythrocyte+free+radical+scavenging+enzymes+in+autism&amp;author=SS+Zoroglu&amp;author=F+Armutcu&amp;author=S+Ozen&amp;volume=254&amp;issue=3&amp;publication_year=2004&amp;pages=143-147&amp;pmid=15205966&amp;" TargetMode="External"/><Relationship Id="rId197" Type="http://schemas.openxmlformats.org/officeDocument/2006/relationships/hyperlink" Target="https://www.ncbi.nlm.nih.gov/pubmed/16382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10446</Words>
  <Characters>59547</Characters>
  <Application>Microsoft Office Word</Application>
  <DocSecurity>0</DocSecurity>
  <Lines>496</Lines>
  <Paragraphs>139</Paragraphs>
  <ScaleCrop>false</ScaleCrop>
  <Company/>
  <LinksUpToDate>false</LinksUpToDate>
  <CharactersWithSpaces>69854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2020-04-12T16:08:00Z</dcterms:created>
  <dcterms:modified xsi:type="dcterms:W3CDTF">2020-04-12T16:08:00Z</dcterms:modified>
</cp:coreProperties>
</file>